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8E13D" w14:textId="42802707" w:rsidR="00E56691" w:rsidRPr="009329A1" w:rsidRDefault="00E56691" w:rsidP="006C1CEB">
      <w:pPr>
        <w:pStyle w:val="Heading1"/>
      </w:pPr>
      <w:r w:rsidRPr="009329A1">
        <w:t>The President’s Awards for Community Engaged</w:t>
      </w:r>
      <w:r w:rsidR="00DD1253">
        <w:t xml:space="preserve"> Research</w:t>
      </w:r>
    </w:p>
    <w:p w14:paraId="0BE77EA5" w14:textId="48886FEC" w:rsidR="00471096" w:rsidRDefault="00471096" w:rsidP="006C1CEB">
      <w:pPr>
        <w:pStyle w:val="Heading1"/>
        <w:spacing w:after="200"/>
      </w:pPr>
      <w:r w:rsidRPr="009329A1">
        <w:t>Call for Applications</w:t>
      </w:r>
    </w:p>
    <w:p w14:paraId="5DBAB4D7" w14:textId="5CCF5E29" w:rsidR="00DD542C" w:rsidRDefault="00E56691" w:rsidP="00043694">
      <w:pPr>
        <w:spacing w:after="120"/>
      </w:pPr>
      <w:r w:rsidRPr="009329A1">
        <w:t>Nominations are now open for the President’s Awards for Community Engaged Research, which recognize teams of campus and community representatives who have demonstrated a commitment to initiating and supporting excellence in community-campus research initiatives.</w:t>
      </w:r>
      <w:r w:rsidR="00DD542C">
        <w:t xml:space="preserve"> The award</w:t>
      </w:r>
      <w:r w:rsidRPr="00E56691">
        <w:t xml:space="preserve"> celebrate</w:t>
      </w:r>
      <w:r w:rsidR="00DD542C">
        <w:t>s</w:t>
      </w:r>
      <w:r w:rsidRPr="00E56691">
        <w:t xml:space="preserve"> local</w:t>
      </w:r>
      <w:r w:rsidR="009414CC">
        <w:rPr>
          <w:rStyle w:val="FootnoteReference"/>
        </w:rPr>
        <w:footnoteReference w:id="1"/>
      </w:r>
      <w:r w:rsidRPr="00E56691">
        <w:t xml:space="preserve"> community engaged research</w:t>
      </w:r>
      <w:r w:rsidR="00B7552C">
        <w:rPr>
          <w:rStyle w:val="FootnoteReference"/>
        </w:rPr>
        <w:footnoteReference w:id="2"/>
      </w:r>
      <w:r w:rsidRPr="00E56691">
        <w:t xml:space="preserve"> partnerships that exemplify McMaster’s definition and principles of community engagement</w:t>
      </w:r>
      <w:r w:rsidR="00DD542C">
        <w:t xml:space="preserve">. </w:t>
      </w:r>
      <w:r w:rsidR="0054304E">
        <w:t>Award winners</w:t>
      </w:r>
      <w:r w:rsidR="00DD542C">
        <w:t xml:space="preserve"> receive a citation, an invitation to the Awards Recognition at the President’s Retreat, </w:t>
      </w:r>
      <w:r w:rsidR="00656B27">
        <w:t xml:space="preserve">an art print by a local artist, </w:t>
      </w:r>
      <w:r w:rsidR="00DD542C">
        <w:t>and</w:t>
      </w:r>
      <w:r w:rsidRPr="00E56691">
        <w:t xml:space="preserve"> a $10,000 </w:t>
      </w:r>
      <w:r w:rsidR="0097569D">
        <w:t xml:space="preserve">(ten thousand dollar) </w:t>
      </w:r>
      <w:r w:rsidRPr="00E56691">
        <w:t xml:space="preserve">grant </w:t>
      </w:r>
      <w:r w:rsidR="00DD542C">
        <w:t xml:space="preserve">for </w:t>
      </w:r>
      <w:r w:rsidRPr="00E56691">
        <w:t xml:space="preserve">a specific community engaged research project. </w:t>
      </w:r>
    </w:p>
    <w:p w14:paraId="42FDEBF8" w14:textId="0B21F0A6" w:rsidR="00B7552C" w:rsidRPr="00B7552C" w:rsidRDefault="00DD542C" w:rsidP="00FB366C">
      <w:pPr>
        <w:jc w:val="center"/>
        <w:rPr>
          <w:rFonts w:ascii="Univers" w:hAnsi="Univers"/>
        </w:rPr>
      </w:pPr>
      <w:r w:rsidRPr="00BD6F1E">
        <w:rPr>
          <w:rFonts w:ascii="Univers" w:hAnsi="Univers"/>
        </w:rPr>
        <w:t xml:space="preserve">The selection committee requests nominators submit a nomination package by </w:t>
      </w:r>
      <w:r w:rsidR="00BD6F1E" w:rsidRPr="00BD6F1E">
        <w:rPr>
          <w:rFonts w:ascii="Univers" w:hAnsi="Univers"/>
        </w:rPr>
        <w:t>Mon</w:t>
      </w:r>
      <w:r w:rsidRPr="00BD6F1E">
        <w:rPr>
          <w:rFonts w:ascii="Univers" w:hAnsi="Univers"/>
        </w:rPr>
        <w:t>day April</w:t>
      </w:r>
      <w:r w:rsidR="00BD6F1E" w:rsidRPr="00BD6F1E">
        <w:rPr>
          <w:rFonts w:ascii="Univers" w:hAnsi="Univers"/>
        </w:rPr>
        <w:t xml:space="preserve"> 25</w:t>
      </w:r>
      <w:r w:rsidRPr="00BD6F1E">
        <w:rPr>
          <w:rFonts w:ascii="Univers" w:hAnsi="Univers"/>
        </w:rPr>
        <w:t>, 202</w:t>
      </w:r>
      <w:r w:rsidR="00021ED2">
        <w:rPr>
          <w:rFonts w:ascii="Univers" w:hAnsi="Univers"/>
        </w:rPr>
        <w:t>2</w:t>
      </w:r>
      <w:r w:rsidRPr="00BD6F1E">
        <w:rPr>
          <w:rFonts w:ascii="Univers" w:hAnsi="Univers"/>
        </w:rPr>
        <w:t xml:space="preserve"> to </w:t>
      </w:r>
      <w:hyperlink r:id="rId8" w:history="1">
        <w:r w:rsidR="00DD1253" w:rsidRPr="00231F5A">
          <w:rPr>
            <w:rStyle w:val="Hyperlink"/>
            <w:rFonts w:ascii="Univers" w:hAnsi="Univers"/>
          </w:rPr>
          <w:t>community@mcmaster.ca</w:t>
        </w:r>
      </w:hyperlink>
      <w:r w:rsidRPr="00BD6F1E">
        <w:rPr>
          <w:rFonts w:ascii="Univers" w:hAnsi="Univers"/>
        </w:rPr>
        <w:t>.</w:t>
      </w:r>
    </w:p>
    <w:p w14:paraId="1837212F" w14:textId="0308E3B1" w:rsidR="00BD6F1E" w:rsidRDefault="00DD542C" w:rsidP="00B7552C">
      <w:pPr>
        <w:pStyle w:val="Heading2"/>
        <w:spacing w:before="240"/>
      </w:pPr>
      <w:r>
        <w:t>Submissions</w:t>
      </w:r>
    </w:p>
    <w:p w14:paraId="55A9E9BE" w14:textId="1F3E0E73" w:rsidR="00BD6F1E" w:rsidRPr="0097569D" w:rsidRDefault="00DD542C" w:rsidP="00DD542C">
      <w:pPr>
        <w:rPr>
          <w:rFonts w:ascii="Univers" w:hAnsi="Univers"/>
        </w:rPr>
      </w:pPr>
      <w:r w:rsidRPr="0097569D">
        <w:rPr>
          <w:rFonts w:ascii="Univers" w:hAnsi="Univers"/>
        </w:rPr>
        <w:t xml:space="preserve">Each submission must include the following </w:t>
      </w:r>
      <w:r w:rsidR="00BD6F1E" w:rsidRPr="0097569D">
        <w:rPr>
          <w:rFonts w:ascii="Univers" w:hAnsi="Univers"/>
        </w:rPr>
        <w:t xml:space="preserve">three </w:t>
      </w:r>
      <w:r w:rsidR="0097569D" w:rsidRPr="0097569D">
        <w:rPr>
          <w:rFonts w:ascii="Univers" w:hAnsi="Univers"/>
        </w:rPr>
        <w:t xml:space="preserve">(3) </w:t>
      </w:r>
      <w:r w:rsidR="00BD6F1E" w:rsidRPr="0097569D">
        <w:rPr>
          <w:rFonts w:ascii="Univers" w:hAnsi="Univers"/>
        </w:rPr>
        <w:t>components and incomplete submissions will not be assessed for the award</w:t>
      </w:r>
      <w:r w:rsidRPr="0097569D">
        <w:rPr>
          <w:rFonts w:ascii="Univers" w:hAnsi="Univers"/>
        </w:rPr>
        <w:t xml:space="preserve">: </w:t>
      </w:r>
    </w:p>
    <w:p w14:paraId="05E1FECB" w14:textId="6F89327F" w:rsidR="00BD6F1E" w:rsidRPr="006C1CEB" w:rsidRDefault="00BD6F1E" w:rsidP="006C1CEB">
      <w:pPr>
        <w:pStyle w:val="Heading3"/>
      </w:pPr>
      <w:r w:rsidRPr="006C1CEB">
        <w:t xml:space="preserve">1. </w:t>
      </w:r>
      <w:r w:rsidR="00DD542C" w:rsidRPr="006C1CEB">
        <w:t xml:space="preserve">Nomination Submission from nominator: </w:t>
      </w:r>
    </w:p>
    <w:p w14:paraId="2F4B3475" w14:textId="5BB9601F" w:rsidR="00BD6F1E" w:rsidRPr="00043694" w:rsidRDefault="00010CFA" w:rsidP="00FB366C">
      <w:pPr>
        <w:pStyle w:val="Heading4"/>
        <w:spacing w:before="0" w:after="0"/>
      </w:pPr>
      <w:r w:rsidRPr="0054304E">
        <w:t>Format (choose one (1) of the three (3) listed</w:t>
      </w:r>
      <w:r w:rsidRPr="00043694">
        <w:t>)</w:t>
      </w:r>
      <w:r w:rsidR="00BD6F1E" w:rsidRPr="00043694">
        <w:t>:</w:t>
      </w:r>
    </w:p>
    <w:p w14:paraId="1F650E62" w14:textId="27796BD8" w:rsidR="00BD6F1E" w:rsidRDefault="00DD542C" w:rsidP="00FB366C">
      <w:pPr>
        <w:pStyle w:val="ListParagraph"/>
        <w:numPr>
          <w:ilvl w:val="1"/>
          <w:numId w:val="12"/>
        </w:numPr>
      </w:pPr>
      <w:r w:rsidRPr="00E56691">
        <w:t xml:space="preserve">Written submission: </w:t>
      </w:r>
      <w:r w:rsidR="00BD6F1E">
        <w:t>two (</w:t>
      </w:r>
      <w:r w:rsidRPr="00E56691">
        <w:t>2</w:t>
      </w:r>
      <w:r w:rsidR="00BD6F1E">
        <w:t>)</w:t>
      </w:r>
      <w:r w:rsidRPr="00E56691">
        <w:t xml:space="preserve"> pages maximum </w:t>
      </w:r>
      <w:r w:rsidR="00656B27" w:rsidRPr="00FB366C">
        <w:t>(single-spaced, size 12</w:t>
      </w:r>
      <w:r w:rsidR="0097569D" w:rsidRPr="00FB366C">
        <w:t xml:space="preserve"> (twelve)</w:t>
      </w:r>
      <w:r w:rsidR="00656B27" w:rsidRPr="00FB366C">
        <w:t xml:space="preserve"> font, </w:t>
      </w:r>
      <w:r w:rsidR="0097569D" w:rsidRPr="00FB366C">
        <w:t>one (1)</w:t>
      </w:r>
      <w:r w:rsidR="00656B27" w:rsidRPr="00FB366C">
        <w:t>-inch margins)</w:t>
      </w:r>
    </w:p>
    <w:p w14:paraId="38A20318" w14:textId="7F0944EE" w:rsidR="00BD6F1E" w:rsidRDefault="00DD542C" w:rsidP="00FB366C">
      <w:pPr>
        <w:pStyle w:val="ListParagraph"/>
        <w:numPr>
          <w:ilvl w:val="1"/>
          <w:numId w:val="12"/>
        </w:numPr>
      </w:pPr>
      <w:r w:rsidRPr="00E56691">
        <w:t xml:space="preserve">Video submission: </w:t>
      </w:r>
      <w:r w:rsidR="00656B27" w:rsidRPr="00FB366C">
        <w:t>six</w:t>
      </w:r>
      <w:r w:rsidR="00BD6F1E" w:rsidRPr="00FB366C">
        <w:t xml:space="preserve"> (</w:t>
      </w:r>
      <w:r w:rsidR="00656B27" w:rsidRPr="00FB366C">
        <w:t>6</w:t>
      </w:r>
      <w:r w:rsidR="00BD6F1E" w:rsidRPr="00FB366C">
        <w:t>)</w:t>
      </w:r>
      <w:r w:rsidRPr="00E56691">
        <w:t xml:space="preserve"> minutes maximum </w:t>
      </w:r>
      <w:r w:rsidR="0054304E">
        <w:t>(MP4 format)</w:t>
      </w:r>
    </w:p>
    <w:p w14:paraId="4D195E5D" w14:textId="2379B148" w:rsidR="00BD6F1E" w:rsidRDefault="00DD542C" w:rsidP="00FB366C">
      <w:pPr>
        <w:pStyle w:val="ListParagraph"/>
        <w:numPr>
          <w:ilvl w:val="1"/>
          <w:numId w:val="12"/>
        </w:numPr>
      </w:pPr>
      <w:r w:rsidRPr="00E56691">
        <w:t xml:space="preserve">Audio submission: </w:t>
      </w:r>
      <w:r w:rsidR="00656B27" w:rsidRPr="00FB366C">
        <w:t>six</w:t>
      </w:r>
      <w:r w:rsidR="00BD6F1E" w:rsidRPr="00FB366C">
        <w:t xml:space="preserve"> (</w:t>
      </w:r>
      <w:r w:rsidR="00656B27" w:rsidRPr="00FB366C">
        <w:t>6</w:t>
      </w:r>
      <w:r w:rsidR="00BD6F1E" w:rsidRPr="00FB366C">
        <w:t>)</w:t>
      </w:r>
      <w:r w:rsidRPr="00E56691">
        <w:t xml:space="preserve"> minutes maximum</w:t>
      </w:r>
      <w:r w:rsidR="0054304E">
        <w:t xml:space="preserve"> (MP3 format)</w:t>
      </w:r>
    </w:p>
    <w:p w14:paraId="7FD2660B" w14:textId="56FF01E8" w:rsidR="00BD6F1E" w:rsidRDefault="00010CFA" w:rsidP="00FB366C">
      <w:pPr>
        <w:pStyle w:val="Heading4"/>
        <w:spacing w:before="0" w:after="0"/>
      </w:pPr>
      <w:r>
        <w:lastRenderedPageBreak/>
        <w:t>Contents</w:t>
      </w:r>
      <w:r w:rsidR="00DD542C" w:rsidRPr="00E56691">
        <w:rPr>
          <w:rFonts w:eastAsia="Times New Roman"/>
        </w:rPr>
        <w:t xml:space="preserve">: </w:t>
      </w:r>
    </w:p>
    <w:p w14:paraId="2A023C16" w14:textId="77777777" w:rsidR="00010CFA" w:rsidRDefault="00010CFA" w:rsidP="00FB366C">
      <w:pPr>
        <w:pStyle w:val="ListParagraph"/>
        <w:numPr>
          <w:ilvl w:val="0"/>
          <w:numId w:val="6"/>
        </w:numPr>
      </w:pPr>
      <w:r>
        <w:t xml:space="preserve">Context </w:t>
      </w:r>
    </w:p>
    <w:p w14:paraId="3DBEEC59" w14:textId="3908C769" w:rsidR="00BD6F1E" w:rsidRDefault="00010CFA" w:rsidP="00FB366C">
      <w:pPr>
        <w:pStyle w:val="ListParagraph"/>
        <w:numPr>
          <w:ilvl w:val="1"/>
          <w:numId w:val="6"/>
        </w:numPr>
      </w:pPr>
      <w:r>
        <w:t>W</w:t>
      </w:r>
      <w:r w:rsidR="00DD542C" w:rsidRPr="00E56691">
        <w:t xml:space="preserve">ho are you nominating? </w:t>
      </w:r>
    </w:p>
    <w:p w14:paraId="6AEFCA36" w14:textId="77777777" w:rsidR="00BD6F1E" w:rsidRDefault="00DD542C" w:rsidP="00FB366C">
      <w:pPr>
        <w:pStyle w:val="ListParagraph"/>
        <w:numPr>
          <w:ilvl w:val="1"/>
          <w:numId w:val="6"/>
        </w:numPr>
      </w:pPr>
      <w:r w:rsidRPr="00E56691">
        <w:t xml:space="preserve">What is their project? </w:t>
      </w:r>
    </w:p>
    <w:p w14:paraId="187D911C" w14:textId="77777777" w:rsidR="00BD6F1E" w:rsidRDefault="00DD542C" w:rsidP="00FB366C">
      <w:pPr>
        <w:pStyle w:val="ListParagraph"/>
        <w:numPr>
          <w:ilvl w:val="1"/>
          <w:numId w:val="6"/>
        </w:numPr>
      </w:pPr>
      <w:r w:rsidRPr="00E56691">
        <w:t xml:space="preserve">When did this partnership begin? </w:t>
      </w:r>
    </w:p>
    <w:p w14:paraId="5EE51143" w14:textId="77777777" w:rsidR="00BD6F1E" w:rsidRDefault="00DD542C" w:rsidP="00FB366C">
      <w:pPr>
        <w:pStyle w:val="ListParagraph"/>
        <w:numPr>
          <w:ilvl w:val="1"/>
          <w:numId w:val="6"/>
        </w:numPr>
      </w:pPr>
      <w:r w:rsidRPr="00E56691">
        <w:t xml:space="preserve">Where does the partnership take place? </w:t>
      </w:r>
    </w:p>
    <w:p w14:paraId="1B525F38" w14:textId="77777777" w:rsidR="00010CFA" w:rsidRDefault="00010CFA" w:rsidP="00FB366C">
      <w:pPr>
        <w:pStyle w:val="ListParagraph"/>
        <w:numPr>
          <w:ilvl w:val="0"/>
          <w:numId w:val="6"/>
        </w:numPr>
      </w:pPr>
      <w:r>
        <w:t>Contributions</w:t>
      </w:r>
    </w:p>
    <w:p w14:paraId="102C34C3" w14:textId="11CB0CE7" w:rsidR="00BD6F1E" w:rsidRDefault="00DD542C" w:rsidP="00FB366C">
      <w:pPr>
        <w:pStyle w:val="ListParagraph"/>
        <w:numPr>
          <w:ilvl w:val="1"/>
          <w:numId w:val="6"/>
        </w:numPr>
      </w:pPr>
      <w:r w:rsidRPr="00E56691">
        <w:t xml:space="preserve">Why is the partnership </w:t>
      </w:r>
      <w:r w:rsidR="00010CFA">
        <w:t xml:space="preserve">deserving </w:t>
      </w:r>
      <w:r w:rsidRPr="00E56691">
        <w:t>of being nominated</w:t>
      </w:r>
      <w:r w:rsidR="00FB366C">
        <w:t xml:space="preserve"> (i.e. how has the partnership impacted the broader community)</w:t>
      </w:r>
      <w:r w:rsidRPr="00E56691">
        <w:t xml:space="preserve">? </w:t>
      </w:r>
    </w:p>
    <w:p w14:paraId="2C737051" w14:textId="421BB7D1" w:rsidR="00BD6F1E" w:rsidRDefault="00DD542C" w:rsidP="00FB366C">
      <w:pPr>
        <w:pStyle w:val="ListParagraph"/>
        <w:numPr>
          <w:ilvl w:val="1"/>
          <w:numId w:val="6"/>
        </w:numPr>
      </w:pPr>
      <w:r w:rsidRPr="00E56691">
        <w:t xml:space="preserve">How does the partnership meet the criteria of the award? </w:t>
      </w:r>
    </w:p>
    <w:p w14:paraId="65A03687" w14:textId="4BC1F5EC" w:rsidR="00010CFA" w:rsidRDefault="00010CFA" w:rsidP="00FB366C">
      <w:pPr>
        <w:pStyle w:val="ListParagraph"/>
        <w:numPr>
          <w:ilvl w:val="0"/>
          <w:numId w:val="6"/>
        </w:numPr>
        <w:spacing w:before="120"/>
      </w:pPr>
      <w:r>
        <w:t>P</w:t>
      </w:r>
      <w:r w:rsidR="00956A2E">
        <w:t>lans for Funds</w:t>
      </w:r>
    </w:p>
    <w:p w14:paraId="0EB33198" w14:textId="2E895575" w:rsidR="00BD6F1E" w:rsidRDefault="00DD542C" w:rsidP="00FB366C">
      <w:pPr>
        <w:pStyle w:val="ListParagraph"/>
        <w:numPr>
          <w:ilvl w:val="1"/>
          <w:numId w:val="6"/>
        </w:numPr>
      </w:pPr>
      <w:r w:rsidRPr="00E56691">
        <w:t xml:space="preserve">How will this partnership use the award money to further their efforts? </w:t>
      </w:r>
    </w:p>
    <w:p w14:paraId="7F7D6EA1" w14:textId="4CB3AD48" w:rsidR="00BD6F1E" w:rsidRDefault="00DD542C" w:rsidP="00FB366C">
      <w:pPr>
        <w:pStyle w:val="Heading3"/>
        <w:spacing w:before="120"/>
      </w:pPr>
      <w:r w:rsidRPr="00E56691">
        <w:t>2</w:t>
      </w:r>
      <w:r w:rsidR="00B6679D">
        <w:t>.</w:t>
      </w:r>
      <w:r w:rsidRPr="00E56691">
        <w:t xml:space="preserve"> Faculty Member CV(s) </w:t>
      </w:r>
    </w:p>
    <w:p w14:paraId="240B85D7" w14:textId="64EAF0F4" w:rsidR="00656B27" w:rsidRDefault="00656B27" w:rsidP="00FB366C">
      <w:pPr>
        <w:pStyle w:val="ListParagraph"/>
        <w:numPr>
          <w:ilvl w:val="0"/>
          <w:numId w:val="7"/>
        </w:numPr>
      </w:pPr>
      <w:r>
        <w:t>One</w:t>
      </w:r>
      <w:r w:rsidR="0097569D">
        <w:t xml:space="preserve"> (1)</w:t>
      </w:r>
      <w:r>
        <w:t xml:space="preserve"> CV per </w:t>
      </w:r>
      <w:r w:rsidR="0054304E">
        <w:t xml:space="preserve">McMaster </w:t>
      </w:r>
      <w:r>
        <w:t>faculty member involved in the project</w:t>
      </w:r>
    </w:p>
    <w:p w14:paraId="59C45FFF" w14:textId="5681D7BB" w:rsidR="0097569D" w:rsidRDefault="00656B27" w:rsidP="00FB366C">
      <w:pPr>
        <w:pStyle w:val="ListParagraph"/>
        <w:numPr>
          <w:ilvl w:val="0"/>
          <w:numId w:val="7"/>
        </w:numPr>
      </w:pPr>
      <w:r>
        <w:t xml:space="preserve">Please limit CVs to </w:t>
      </w:r>
      <w:r w:rsidR="007202A9">
        <w:t>10</w:t>
      </w:r>
      <w:r w:rsidR="0097569D">
        <w:t xml:space="preserve"> (t</w:t>
      </w:r>
      <w:r w:rsidR="007202A9">
        <w:t>en</w:t>
      </w:r>
      <w:r w:rsidR="0097569D">
        <w:t>)</w:t>
      </w:r>
      <w:r>
        <w:t xml:space="preserve"> pages maximum</w:t>
      </w:r>
      <w:r w:rsidR="0054304E">
        <w:t xml:space="preserve"> (double-spaced, size 12 font, 1-inch margins)</w:t>
      </w:r>
      <w:r>
        <w:t>, prioritizing research, teaching, and service activities pertaining to community engagement</w:t>
      </w:r>
    </w:p>
    <w:p w14:paraId="57799FAC" w14:textId="0727382F" w:rsidR="0097569D" w:rsidRDefault="0097569D" w:rsidP="00FB366C">
      <w:pPr>
        <w:pStyle w:val="Heading3"/>
        <w:spacing w:before="120"/>
      </w:pPr>
      <w:r>
        <w:t xml:space="preserve">3. </w:t>
      </w:r>
      <w:r w:rsidR="00DD542C" w:rsidRPr="00E56691">
        <w:t xml:space="preserve">Three (3) Letters/Statements of Reference </w:t>
      </w:r>
    </w:p>
    <w:p w14:paraId="09DD582E" w14:textId="77777777" w:rsidR="00010CFA" w:rsidRDefault="00010CFA" w:rsidP="00FB366C">
      <w:pPr>
        <w:pStyle w:val="Heading4"/>
        <w:spacing w:before="0" w:after="0"/>
      </w:pPr>
      <w:r>
        <w:t>Format (choose one (1) of the three (3) listed):</w:t>
      </w:r>
    </w:p>
    <w:p w14:paraId="7A2E2E11" w14:textId="77777777" w:rsidR="0097569D" w:rsidRDefault="0097569D" w:rsidP="00FB366C">
      <w:pPr>
        <w:pStyle w:val="ListParagraph"/>
        <w:numPr>
          <w:ilvl w:val="0"/>
          <w:numId w:val="10"/>
        </w:numPr>
      </w:pPr>
      <w:r w:rsidRPr="00E56691">
        <w:t xml:space="preserve">Written submission: </w:t>
      </w:r>
      <w:r>
        <w:t>two (</w:t>
      </w:r>
      <w:r w:rsidRPr="00E56691">
        <w:t>2</w:t>
      </w:r>
      <w:r>
        <w:t>)</w:t>
      </w:r>
      <w:r w:rsidRPr="00E56691">
        <w:t xml:space="preserve"> pages maximum </w:t>
      </w:r>
      <w:r w:rsidRPr="00FB366C">
        <w:t>(single-spaced, size 12 (twelve) font, one (1)-inch margins)</w:t>
      </w:r>
    </w:p>
    <w:p w14:paraId="58AA344A" w14:textId="77777777" w:rsidR="0097569D" w:rsidRDefault="0097569D" w:rsidP="00FB366C">
      <w:pPr>
        <w:pStyle w:val="ListParagraph"/>
        <w:numPr>
          <w:ilvl w:val="0"/>
          <w:numId w:val="10"/>
        </w:numPr>
      </w:pPr>
      <w:r w:rsidRPr="00E56691">
        <w:t xml:space="preserve">Video submission: </w:t>
      </w:r>
      <w:r w:rsidRPr="00FB366C">
        <w:t>six (6)</w:t>
      </w:r>
      <w:r w:rsidRPr="00E56691">
        <w:t xml:space="preserve"> minutes maximum </w:t>
      </w:r>
    </w:p>
    <w:p w14:paraId="7359F83B" w14:textId="73CB5E79" w:rsidR="00DD542C" w:rsidRDefault="0097569D" w:rsidP="00FB366C">
      <w:pPr>
        <w:pStyle w:val="ListParagraph"/>
        <w:numPr>
          <w:ilvl w:val="0"/>
          <w:numId w:val="10"/>
        </w:numPr>
      </w:pPr>
      <w:r w:rsidRPr="00E56691">
        <w:t xml:space="preserve">Audio submission: </w:t>
      </w:r>
      <w:r w:rsidRPr="00FB366C">
        <w:t>six (6)</w:t>
      </w:r>
      <w:r w:rsidRPr="00E56691">
        <w:t xml:space="preserve"> minutes maximum</w:t>
      </w:r>
    </w:p>
    <w:p w14:paraId="0FDD0CE6" w14:textId="3188EB0B" w:rsidR="00471096" w:rsidRDefault="0097569D" w:rsidP="00FB366C">
      <w:pPr>
        <w:pStyle w:val="Heading4"/>
        <w:spacing w:before="0" w:after="0"/>
      </w:pPr>
      <w:r>
        <w:t>Contents:</w:t>
      </w:r>
    </w:p>
    <w:p w14:paraId="6CADC73B" w14:textId="2541D261" w:rsidR="0097569D" w:rsidRDefault="0097569D" w:rsidP="00FB366C">
      <w:pPr>
        <w:pStyle w:val="ListParagraph"/>
        <w:numPr>
          <w:ilvl w:val="0"/>
          <w:numId w:val="11"/>
        </w:numPr>
      </w:pPr>
      <w:r>
        <w:t>Who</w:t>
      </w:r>
      <w:r w:rsidR="00010CFA">
        <w:t>/which project</w:t>
      </w:r>
      <w:r>
        <w:t xml:space="preserve"> are you recommending?</w:t>
      </w:r>
    </w:p>
    <w:p w14:paraId="3212D2EC" w14:textId="38DA81DC" w:rsidR="0097569D" w:rsidRDefault="0097569D" w:rsidP="00FB366C">
      <w:pPr>
        <w:pStyle w:val="ListParagraph"/>
        <w:numPr>
          <w:ilvl w:val="0"/>
          <w:numId w:val="11"/>
        </w:numPr>
      </w:pPr>
      <w:r>
        <w:t>What is your relationship to the nominee</w:t>
      </w:r>
      <w:r w:rsidR="00B756DA">
        <w:t>(s)</w:t>
      </w:r>
      <w:r>
        <w:t>?</w:t>
      </w:r>
    </w:p>
    <w:p w14:paraId="365BBB1A" w14:textId="2741EE7B" w:rsidR="00010CFA" w:rsidRDefault="00010CFA" w:rsidP="00FB366C">
      <w:pPr>
        <w:pStyle w:val="ListParagraph"/>
        <w:numPr>
          <w:ilvl w:val="0"/>
          <w:numId w:val="11"/>
        </w:numPr>
      </w:pPr>
      <w:r>
        <w:t>Why is the partnership deserving of this award?</w:t>
      </w:r>
    </w:p>
    <w:p w14:paraId="12F2E9A2" w14:textId="109AACD4" w:rsidR="00B7552C" w:rsidRDefault="0097569D" w:rsidP="00FB366C">
      <w:pPr>
        <w:pStyle w:val="ListParagraph"/>
        <w:numPr>
          <w:ilvl w:val="0"/>
          <w:numId w:val="11"/>
        </w:numPr>
      </w:pPr>
      <w:r>
        <w:t xml:space="preserve">How has the partnership </w:t>
      </w:r>
      <w:r w:rsidR="00010CFA">
        <w:t>impacted the community?</w:t>
      </w:r>
    </w:p>
    <w:p w14:paraId="3F1924B4" w14:textId="29B4AA38" w:rsidR="00043694" w:rsidRDefault="00471096" w:rsidP="00FB366C">
      <w:pPr>
        <w:pStyle w:val="Heading2"/>
        <w:spacing w:before="0"/>
      </w:pPr>
      <w:r w:rsidRPr="009329A1">
        <w:lastRenderedPageBreak/>
        <w:t>Eligibility</w:t>
      </w:r>
    </w:p>
    <w:p w14:paraId="58CEACFE" w14:textId="63843740" w:rsidR="00043694" w:rsidRPr="00043694" w:rsidRDefault="00043694" w:rsidP="00FB366C">
      <w:pPr>
        <w:pStyle w:val="Heading3"/>
      </w:pPr>
      <w:r>
        <w:t>Eligible Nominators</w:t>
      </w:r>
    </w:p>
    <w:p w14:paraId="71A0FF84" w14:textId="680B36C7" w:rsidR="00471096" w:rsidRDefault="00DD542C" w:rsidP="00FB366C">
      <w:pPr>
        <w:pStyle w:val="ListParagraph"/>
        <w:numPr>
          <w:ilvl w:val="0"/>
          <w:numId w:val="13"/>
        </w:numPr>
      </w:pPr>
      <w:r w:rsidRPr="00E56691">
        <w:t xml:space="preserve">McMaster students, staff, faculty, </w:t>
      </w:r>
      <w:r w:rsidR="00B756DA">
        <w:t>and/</w:t>
      </w:r>
      <w:r w:rsidRPr="00E56691">
        <w:t xml:space="preserve">or community partners are all able to nominate colleagues and partners </w:t>
      </w:r>
    </w:p>
    <w:p w14:paraId="0F539491" w14:textId="4E432BC5" w:rsidR="00043694" w:rsidRDefault="00043694" w:rsidP="00FB366C">
      <w:pPr>
        <w:pStyle w:val="Heading3"/>
      </w:pPr>
      <w:r>
        <w:t>Eligible Nominees:</w:t>
      </w:r>
    </w:p>
    <w:p w14:paraId="4671E555" w14:textId="3D28C7DA" w:rsidR="00043694" w:rsidRDefault="00E56691" w:rsidP="00FB366C">
      <w:pPr>
        <w:pStyle w:val="ListParagraph"/>
        <w:numPr>
          <w:ilvl w:val="0"/>
          <w:numId w:val="14"/>
        </w:numPr>
      </w:pPr>
      <w:r w:rsidRPr="00E56691">
        <w:t>T</w:t>
      </w:r>
      <w:r w:rsidR="00043694">
        <w:t>eams nominated for t</w:t>
      </w:r>
      <w:r w:rsidRPr="00E56691">
        <w:t xml:space="preserve">he President’s Awards for Community Engaged Scholarship </w:t>
      </w:r>
      <w:r w:rsidR="00043694">
        <w:t xml:space="preserve">must have </w:t>
      </w:r>
      <w:r w:rsidRPr="00E56691">
        <w:t>a minimum of one (1) faculty member and one (1) representative of a community group</w:t>
      </w:r>
      <w:r w:rsidR="00043694">
        <w:rPr>
          <w:rStyle w:val="FootnoteReference"/>
        </w:rPr>
        <w:footnoteReference w:id="3"/>
      </w:r>
      <w:r w:rsidRPr="00E56691">
        <w:t xml:space="preserve"> </w:t>
      </w:r>
    </w:p>
    <w:p w14:paraId="6F4E3789" w14:textId="744E66D3" w:rsidR="00E63439" w:rsidRDefault="00043694" w:rsidP="00FB366C">
      <w:pPr>
        <w:pStyle w:val="ListParagraph"/>
        <w:numPr>
          <w:ilvl w:val="0"/>
          <w:numId w:val="14"/>
        </w:numPr>
      </w:pPr>
      <w:r w:rsidRPr="00E56691">
        <w:t>Initiatives must be established and in existence for a minimum of one (1) year to be considered</w:t>
      </w:r>
    </w:p>
    <w:p w14:paraId="3B60417D" w14:textId="706E3327" w:rsidR="00E56691" w:rsidRDefault="00471096" w:rsidP="00FB366C">
      <w:pPr>
        <w:pStyle w:val="Heading2"/>
        <w:spacing w:before="120"/>
      </w:pPr>
      <w:r>
        <w:t>Evaluation Criteria</w:t>
      </w:r>
    </w:p>
    <w:p w14:paraId="6030E34F" w14:textId="30F424D2" w:rsidR="00043694" w:rsidRDefault="00E56691" w:rsidP="00FB366C">
      <w:r w:rsidRPr="00E56691">
        <w:t xml:space="preserve">All nominations will be evaluated </w:t>
      </w:r>
      <w:r w:rsidR="00DD1253">
        <w:t>by an interdisciplinary selection committee includ</w:t>
      </w:r>
      <w:r w:rsidR="00313040">
        <w:t>ing</w:t>
      </w:r>
      <w:r w:rsidR="00DD1253">
        <w:t xml:space="preserve"> student, </w:t>
      </w:r>
      <w:r w:rsidR="00AC4A2C">
        <w:t>instructor</w:t>
      </w:r>
      <w:r w:rsidR="00DD1253">
        <w:t xml:space="preserve">, staff, and community </w:t>
      </w:r>
      <w:r w:rsidR="00313040">
        <w:t>representatives on the following criteria:</w:t>
      </w:r>
      <w:r w:rsidR="00DD1253">
        <w:t xml:space="preserve"> </w:t>
      </w:r>
    </w:p>
    <w:p w14:paraId="4BD41734" w14:textId="1A502B52" w:rsidR="00DD1253" w:rsidRDefault="00DD1253" w:rsidP="00FB366C">
      <w:pPr>
        <w:pStyle w:val="ListParagraph"/>
        <w:numPr>
          <w:ilvl w:val="0"/>
          <w:numId w:val="19"/>
        </w:numPr>
      </w:pPr>
      <w:r>
        <w:t>Does</w:t>
      </w:r>
      <w:r w:rsidR="00E56691" w:rsidRPr="00E56691">
        <w:t xml:space="preserve"> the partnership align with</w:t>
      </w:r>
      <w:r>
        <w:t xml:space="preserve"> </w:t>
      </w:r>
      <w:r w:rsidR="00E56691" w:rsidRPr="00E56691">
        <w:t xml:space="preserve">McMaster’s definition of community engagement </w:t>
      </w:r>
      <w:r>
        <w:t xml:space="preserve">and model McMaster’s </w:t>
      </w:r>
      <w:r w:rsidR="00E56691" w:rsidRPr="00E56691">
        <w:t>principles of community engagement</w:t>
      </w:r>
      <w:r>
        <w:t>?</w:t>
      </w:r>
      <w:r w:rsidR="00E56691" w:rsidRPr="00E56691">
        <w:t xml:space="preserve"> </w:t>
      </w:r>
    </w:p>
    <w:p w14:paraId="5A9D76A3" w14:textId="77777777" w:rsidR="00DD1253" w:rsidRDefault="00DD1253" w:rsidP="00FB366C">
      <w:pPr>
        <w:pStyle w:val="ListParagraph"/>
        <w:numPr>
          <w:ilvl w:val="0"/>
          <w:numId w:val="19"/>
        </w:numPr>
      </w:pPr>
      <w:r>
        <w:t>Does the partnership include</w:t>
      </w:r>
      <w:r w:rsidR="00E56691" w:rsidRPr="00E56691">
        <w:t xml:space="preserve"> students in the project</w:t>
      </w:r>
      <w:r>
        <w:t xml:space="preserve">, thereby </w:t>
      </w:r>
      <w:r w:rsidR="00E56691" w:rsidRPr="00E56691">
        <w:t>building capacity for future leadership in the field</w:t>
      </w:r>
      <w:r>
        <w:t>?</w:t>
      </w:r>
    </w:p>
    <w:p w14:paraId="7626C0A4" w14:textId="77777777" w:rsidR="00DD1253" w:rsidRDefault="00DD1253" w:rsidP="00FB366C">
      <w:pPr>
        <w:pStyle w:val="ListParagraph"/>
        <w:numPr>
          <w:ilvl w:val="0"/>
          <w:numId w:val="19"/>
        </w:numPr>
      </w:pPr>
      <w:r>
        <w:t xml:space="preserve">Does the </w:t>
      </w:r>
      <w:r w:rsidR="00E56691" w:rsidRPr="00E56691">
        <w:t>partnership support and/or inspire change in the community(s) where the partnership is working</w:t>
      </w:r>
      <w:r>
        <w:t>? Is there clear impact on the community(s)?</w:t>
      </w:r>
    </w:p>
    <w:p w14:paraId="57BB583E" w14:textId="257C054F" w:rsidR="00E56691" w:rsidRDefault="00956A2E" w:rsidP="00B7552C">
      <w:pPr>
        <w:pStyle w:val="ListParagraph"/>
        <w:numPr>
          <w:ilvl w:val="0"/>
          <w:numId w:val="19"/>
        </w:numPr>
      </w:pPr>
      <w:r>
        <w:t>Does the</w:t>
      </w:r>
      <w:r w:rsidR="00DD1253">
        <w:t xml:space="preserve"> partnership</w:t>
      </w:r>
      <w:r>
        <w:t xml:space="preserve"> have a clear plan</w:t>
      </w:r>
      <w:r w:rsidR="00DD1253">
        <w:t xml:space="preserve"> to </w:t>
      </w:r>
      <w:r w:rsidR="00E56691" w:rsidRPr="00E56691">
        <w:t xml:space="preserve">use </w:t>
      </w:r>
      <w:r w:rsidR="00DD1253">
        <w:t xml:space="preserve">the </w:t>
      </w:r>
      <w:r w:rsidR="00E56691" w:rsidRPr="00E56691">
        <w:t>award money to further their efforts</w:t>
      </w:r>
      <w:r>
        <w:t xml:space="preserve"> and benefit the community</w:t>
      </w:r>
      <w:r w:rsidR="00DD1253">
        <w:t>?</w:t>
      </w:r>
    </w:p>
    <w:p w14:paraId="4E536797" w14:textId="7BDE33E8" w:rsidR="00B7552C" w:rsidRDefault="00E56691" w:rsidP="00313040">
      <w:pPr>
        <w:spacing w:before="120"/>
      </w:pPr>
      <w:r w:rsidRPr="00E56691">
        <w:t xml:space="preserve">The achievements of award recipients will be acknowledged at </w:t>
      </w:r>
      <w:r w:rsidR="0054304E">
        <w:t xml:space="preserve">the President’s Retreat in </w:t>
      </w:r>
      <w:r w:rsidR="00FB366C">
        <w:t>June</w:t>
      </w:r>
      <w:r w:rsidR="0054304E">
        <w:t xml:space="preserve"> 2022</w:t>
      </w:r>
      <w:r w:rsidRPr="00E56691">
        <w:t xml:space="preserve">. Please direct any inquiries to </w:t>
      </w:r>
      <w:r w:rsidR="00AC4A2C">
        <w:t xml:space="preserve">Shahad </w:t>
      </w:r>
      <w:r w:rsidR="007B1065">
        <w:t>A</w:t>
      </w:r>
      <w:r w:rsidR="00AC4A2C">
        <w:t>l-Saqqar</w:t>
      </w:r>
      <w:r w:rsidRPr="00E56691">
        <w:t xml:space="preserve"> in the Office of Community Engagement at</w:t>
      </w:r>
      <w:r w:rsidR="001C044D">
        <w:t xml:space="preserve"> </w:t>
      </w:r>
      <w:hyperlink r:id="rId9" w:history="1">
        <w:r w:rsidR="001C044D" w:rsidRPr="00615DA0">
          <w:rPr>
            <w:rStyle w:val="Hyperlink"/>
          </w:rPr>
          <w:t>alsaqqss@mcmaster.ca</w:t>
        </w:r>
      </w:hyperlink>
      <w:r w:rsidR="001C044D">
        <w:t xml:space="preserve">. </w:t>
      </w:r>
      <w:r w:rsidRPr="00E56691">
        <w:t xml:space="preserve"> </w:t>
      </w:r>
    </w:p>
    <w:p w14:paraId="06B9414A" w14:textId="3D8FDC2B" w:rsidR="00AC4A2C" w:rsidRDefault="009329A1" w:rsidP="00313040">
      <w:pPr>
        <w:pStyle w:val="Heading2"/>
        <w:spacing w:before="0" w:after="120"/>
      </w:pPr>
      <w:r w:rsidRPr="009329A1">
        <w:rPr>
          <w:rFonts w:eastAsia="Times New Roman"/>
        </w:rPr>
        <w:lastRenderedPageBreak/>
        <w:t>A</w:t>
      </w:r>
      <w:r w:rsidR="00AC4A2C">
        <w:t>ppendix</w:t>
      </w:r>
      <w:r w:rsidRPr="009329A1">
        <w:rPr>
          <w:rFonts w:eastAsia="Times New Roman"/>
        </w:rPr>
        <w:t xml:space="preserve"> </w:t>
      </w:r>
      <w:r w:rsidR="00AC4A2C">
        <w:t xml:space="preserve">A: Definition of </w:t>
      </w:r>
      <w:r w:rsidR="00AA1576">
        <w:t xml:space="preserve">Types of </w:t>
      </w:r>
      <w:r w:rsidR="00AC4A2C">
        <w:t>Community Engaged Research</w:t>
      </w:r>
    </w:p>
    <w:p w14:paraId="5A2635E4" w14:textId="77777777" w:rsidR="000D16F0" w:rsidRDefault="000D16F0" w:rsidP="000D16F0">
      <w:pPr>
        <w:spacing w:before="240" w:after="120"/>
      </w:pPr>
      <w:r w:rsidRPr="000D16F0">
        <w:rPr>
          <w:rFonts w:ascii="Univers" w:hAnsi="Univers"/>
        </w:rPr>
        <w:t>Community Engaged Research</w:t>
      </w:r>
      <w:r w:rsidRPr="009329A1">
        <w:t xml:space="preserve"> i</w:t>
      </w:r>
      <w:r>
        <w:t xml:space="preserve">s a subset of </w:t>
      </w:r>
      <w:r w:rsidRPr="000D16F0">
        <w:rPr>
          <w:rFonts w:ascii="Univers" w:hAnsi="Univers"/>
        </w:rPr>
        <w:t>action research</w:t>
      </w:r>
      <w:r w:rsidRPr="009329A1">
        <w:t>: a family of research methodologies that pursue action (or change) and research (or understanding) at the same time</w:t>
      </w:r>
      <w:r>
        <w:t>.</w:t>
      </w:r>
      <w:r w:rsidRPr="009329A1">
        <w:t xml:space="preserve"> </w:t>
      </w:r>
      <w:r>
        <w:t xml:space="preserve">This award particularly recognizes individuals who incorporate the community as partners into their active research. </w:t>
      </w:r>
    </w:p>
    <w:p w14:paraId="1777FF10" w14:textId="77777777" w:rsidR="000D16F0" w:rsidRDefault="000D16F0" w:rsidP="000D16F0">
      <w:pPr>
        <w:spacing w:after="120"/>
      </w:pPr>
      <w:r>
        <w:t>The Selection Committee especially appreciates nominations of projects which:</w:t>
      </w:r>
    </w:p>
    <w:p w14:paraId="385C4368" w14:textId="6CDE1A72" w:rsidR="000D16F0" w:rsidRDefault="000D16F0" w:rsidP="000D16F0">
      <w:pPr>
        <w:pStyle w:val="ListParagraph"/>
        <w:numPr>
          <w:ilvl w:val="0"/>
          <w:numId w:val="13"/>
        </w:numPr>
        <w:spacing w:after="120"/>
      </w:pPr>
      <w:r>
        <w:t>v</w:t>
      </w:r>
      <w:r w:rsidR="00B7552C" w:rsidRPr="00E56691">
        <w:t>alu</w:t>
      </w:r>
      <w:r>
        <w:t>e</w:t>
      </w:r>
      <w:r w:rsidR="00B7552C" w:rsidRPr="00E56691">
        <w:t xml:space="preserve"> the expert knowledge and passion that members of the community have about their communities and issues affecting them </w:t>
      </w:r>
    </w:p>
    <w:p w14:paraId="0702FD23" w14:textId="40BCC415" w:rsidR="000D16F0" w:rsidRDefault="000D16F0" w:rsidP="000D16F0">
      <w:pPr>
        <w:pStyle w:val="ListParagraph"/>
        <w:numPr>
          <w:ilvl w:val="0"/>
          <w:numId w:val="13"/>
        </w:numPr>
        <w:spacing w:after="120"/>
      </w:pPr>
      <w:r>
        <w:t>f</w:t>
      </w:r>
      <w:r w:rsidR="00B7552C" w:rsidRPr="00E56691">
        <w:t xml:space="preserve">oster ongoing collaboration between University and community partners on how to better understand and consider the issues identified as priorities by local communities </w:t>
      </w:r>
    </w:p>
    <w:p w14:paraId="0CDD38AF" w14:textId="3E6460BD" w:rsidR="00B7552C" w:rsidRDefault="000D16F0" w:rsidP="000D16F0">
      <w:pPr>
        <w:pStyle w:val="ListParagraph"/>
        <w:numPr>
          <w:ilvl w:val="0"/>
          <w:numId w:val="13"/>
        </w:numPr>
        <w:spacing w:after="120"/>
      </w:pPr>
      <w:r>
        <w:t>p</w:t>
      </w:r>
      <w:r w:rsidR="00B7552C" w:rsidRPr="00E56691">
        <w:t>erform research with community members and partners for the public good within the local community</w:t>
      </w:r>
    </w:p>
    <w:p w14:paraId="4E1A657F" w14:textId="37868959" w:rsidR="00B70DB5" w:rsidRDefault="009329A1" w:rsidP="00313040">
      <w:pPr>
        <w:spacing w:before="240" w:after="120"/>
      </w:pPr>
      <w:r w:rsidRPr="00AC4A2C">
        <w:rPr>
          <w:rFonts w:ascii="Univers" w:hAnsi="Univers"/>
        </w:rPr>
        <w:t xml:space="preserve">For the purposes of this award, </w:t>
      </w:r>
      <w:r w:rsidR="00B70DB5">
        <w:rPr>
          <w:rFonts w:ascii="Univers" w:hAnsi="Univers"/>
        </w:rPr>
        <w:t>the two types</w:t>
      </w:r>
      <w:r w:rsidR="00A14161">
        <w:rPr>
          <w:rFonts w:ascii="Univers" w:hAnsi="Univers"/>
        </w:rPr>
        <w:t xml:space="preserve"> of Community Engaged Research</w:t>
      </w:r>
      <w:r w:rsidR="00B70DB5">
        <w:rPr>
          <w:rFonts w:ascii="Univers" w:hAnsi="Univers"/>
        </w:rPr>
        <w:t xml:space="preserve">, </w:t>
      </w:r>
      <w:r w:rsidRPr="00AC4A2C">
        <w:rPr>
          <w:rFonts w:ascii="Univers" w:hAnsi="Univers"/>
        </w:rPr>
        <w:t>Community-Based Research (CBR) and Community</w:t>
      </w:r>
      <w:r w:rsidR="00AC4A2C" w:rsidRPr="00AC4A2C">
        <w:rPr>
          <w:rFonts w:ascii="Univers" w:hAnsi="Univers"/>
        </w:rPr>
        <w:t xml:space="preserve"> </w:t>
      </w:r>
      <w:r w:rsidRPr="00AC4A2C">
        <w:rPr>
          <w:rFonts w:ascii="Univers" w:hAnsi="Univers"/>
        </w:rPr>
        <w:t>Based Participatory Research (CBPR)</w:t>
      </w:r>
      <w:r w:rsidR="00B70DB5">
        <w:rPr>
          <w:rFonts w:ascii="Univers" w:hAnsi="Univers"/>
        </w:rPr>
        <w:t>,</w:t>
      </w:r>
      <w:r w:rsidRPr="00AC4A2C">
        <w:rPr>
          <w:rFonts w:ascii="Univers" w:hAnsi="Univers"/>
        </w:rPr>
        <w:t xml:space="preserve"> are equally valued.</w:t>
      </w:r>
      <w:r w:rsidR="00B70DB5">
        <w:rPr>
          <w:rStyle w:val="FootnoteReference"/>
          <w:rFonts w:ascii="Univers" w:hAnsi="Univers"/>
        </w:rPr>
        <w:footnoteReference w:id="4"/>
      </w:r>
      <w:r w:rsidRPr="009329A1">
        <w:t xml:space="preserve"> </w:t>
      </w:r>
    </w:p>
    <w:p w14:paraId="68186463" w14:textId="0A1E34EC" w:rsidR="006C0805" w:rsidRDefault="009329A1" w:rsidP="00313040">
      <w:pPr>
        <w:spacing w:before="240" w:after="120"/>
      </w:pPr>
      <w:r w:rsidRPr="009426C3">
        <w:rPr>
          <w:rStyle w:val="Heading3Char"/>
        </w:rPr>
        <w:t>Community-Based Research</w:t>
      </w:r>
      <w:r w:rsidRPr="009329A1">
        <w:t xml:space="preserve"> </w:t>
      </w:r>
      <w:r w:rsidR="00AA1576">
        <w:t xml:space="preserve">involves </w:t>
      </w:r>
      <w:r w:rsidRPr="009329A1">
        <w:t xml:space="preserve">collaboration between community groups and researchers for the purpose of creating new knowledge about a practical community issue </w:t>
      </w:r>
      <w:r w:rsidR="00AC4A2C" w:rsidRPr="009329A1">
        <w:t>to</w:t>
      </w:r>
      <w:r w:rsidRPr="009329A1">
        <w:t xml:space="preserve"> bring about social change and/or action. </w:t>
      </w:r>
      <w:r w:rsidR="006C0805">
        <w:t>It is:</w:t>
      </w:r>
    </w:p>
    <w:p w14:paraId="12408A25" w14:textId="42B89791" w:rsidR="006C0805" w:rsidRDefault="000D16F0" w:rsidP="006C0805">
      <w:pPr>
        <w:pStyle w:val="ListParagraph"/>
        <w:numPr>
          <w:ilvl w:val="0"/>
          <w:numId w:val="16"/>
        </w:numPr>
      </w:pPr>
      <w:r>
        <w:t>b</w:t>
      </w:r>
      <w:r w:rsidR="009329A1" w:rsidRPr="009329A1">
        <w:t>uil</w:t>
      </w:r>
      <w:r w:rsidR="006C0805">
        <w:t>t</w:t>
      </w:r>
      <w:r w:rsidR="009329A1" w:rsidRPr="009329A1">
        <w:t xml:space="preserve"> from the strengths of communities</w:t>
      </w:r>
    </w:p>
    <w:p w14:paraId="52D3DBD8" w14:textId="698E1655" w:rsidR="006C0805" w:rsidRDefault="009329A1" w:rsidP="006C0805">
      <w:pPr>
        <w:pStyle w:val="ListParagraph"/>
        <w:numPr>
          <w:ilvl w:val="0"/>
          <w:numId w:val="16"/>
        </w:numPr>
      </w:pPr>
      <w:r w:rsidRPr="009329A1">
        <w:t>ground</w:t>
      </w:r>
      <w:r w:rsidR="006C0805">
        <w:t xml:space="preserve">ed </w:t>
      </w:r>
      <w:r w:rsidRPr="009329A1">
        <w:t xml:space="preserve">in social justice and equity </w:t>
      </w:r>
    </w:p>
    <w:p w14:paraId="69CCC6D3" w14:textId="61D690D2" w:rsidR="006C0805" w:rsidRDefault="009329A1" w:rsidP="006C0805">
      <w:pPr>
        <w:pStyle w:val="ListParagraph"/>
        <w:numPr>
          <w:ilvl w:val="0"/>
          <w:numId w:val="16"/>
        </w:numPr>
      </w:pPr>
      <w:r w:rsidRPr="009329A1">
        <w:t>based on reciprocity and aims to provide mutual benefits to all partner</w:t>
      </w:r>
      <w:r w:rsidR="00E2180D">
        <w:t>s</w:t>
      </w:r>
      <w:r w:rsidRPr="009329A1">
        <w:t xml:space="preserve"> </w:t>
      </w:r>
    </w:p>
    <w:p w14:paraId="06CF5A33" w14:textId="3800DC09" w:rsidR="006C0805" w:rsidRDefault="006C0805" w:rsidP="006C0805">
      <w:pPr>
        <w:pStyle w:val="ListParagraph"/>
        <w:numPr>
          <w:ilvl w:val="0"/>
          <w:numId w:val="16"/>
        </w:numPr>
      </w:pPr>
      <w:r>
        <w:lastRenderedPageBreak/>
        <w:t xml:space="preserve">flexible in the forms of </w:t>
      </w:r>
      <w:r w:rsidR="009329A1" w:rsidRPr="009329A1">
        <w:t>knowledge</w:t>
      </w:r>
      <w:r>
        <w:t xml:space="preserve"> it incorporates</w:t>
      </w:r>
      <w:r w:rsidR="009329A1" w:rsidRPr="009329A1">
        <w:t>,</w:t>
      </w:r>
      <w:r>
        <w:t xml:space="preserve"> collecting, analyzing, and sharing data </w:t>
      </w:r>
      <w:r w:rsidR="009329A1" w:rsidRPr="009329A1">
        <w:t>in multiple ways to a variety of audiences</w:t>
      </w:r>
    </w:p>
    <w:p w14:paraId="1D73310A" w14:textId="39907909" w:rsidR="00AA1576" w:rsidRDefault="00AA1576" w:rsidP="006C0805">
      <w:pPr>
        <w:pStyle w:val="ListParagraph"/>
        <w:numPr>
          <w:ilvl w:val="0"/>
          <w:numId w:val="16"/>
        </w:numPr>
      </w:pPr>
      <w:r>
        <w:t xml:space="preserve">focused on </w:t>
      </w:r>
      <w:r w:rsidR="009329A1" w:rsidRPr="009329A1">
        <w:t>provid</w:t>
      </w:r>
      <w:r>
        <w:t>ing</w:t>
      </w:r>
      <w:r w:rsidR="009329A1" w:rsidRPr="009329A1">
        <w:t xml:space="preserve"> opportunities for co-learning</w:t>
      </w:r>
    </w:p>
    <w:p w14:paraId="25672B9A" w14:textId="3D26DC0A" w:rsidR="00AC4A2C" w:rsidRDefault="009329A1" w:rsidP="009329A1">
      <w:pPr>
        <w:pStyle w:val="ListParagraph"/>
        <w:numPr>
          <w:ilvl w:val="0"/>
          <w:numId w:val="16"/>
        </w:numPr>
      </w:pPr>
      <w:r w:rsidRPr="009329A1">
        <w:t>support</w:t>
      </w:r>
      <w:r w:rsidR="00AA1576">
        <w:t>ive of</w:t>
      </w:r>
      <w:r w:rsidRPr="009329A1">
        <w:t xml:space="preserve"> ongoing collaboration among those involved </w:t>
      </w:r>
    </w:p>
    <w:p w14:paraId="43ADF926" w14:textId="188BFCB7" w:rsidR="00B70DB5" w:rsidRPr="00A14161" w:rsidRDefault="009329A1" w:rsidP="00313040">
      <w:pPr>
        <w:spacing w:before="240"/>
      </w:pPr>
      <w:r w:rsidRPr="00313040">
        <w:rPr>
          <w:rStyle w:val="Heading3Char"/>
        </w:rPr>
        <w:t>Community-Based Participatory Research</w:t>
      </w:r>
      <w:r w:rsidR="00A14161">
        <w:t xml:space="preserve"> </w:t>
      </w:r>
      <w:r w:rsidR="002532BF" w:rsidRPr="00313040">
        <w:t>focuse</w:t>
      </w:r>
      <w:r w:rsidR="00622474">
        <w:t>s</w:t>
      </w:r>
      <w:r w:rsidR="002532BF" w:rsidRPr="00313040">
        <w:t xml:space="preserve"> on joining with the community as full and equal partners in all phases of the research process.</w:t>
      </w:r>
      <w:r w:rsidR="00B70DB5" w:rsidRPr="00313040">
        <w:t xml:space="preserve"> It is:</w:t>
      </w:r>
    </w:p>
    <w:p w14:paraId="0EC968C8" w14:textId="0207EEEC" w:rsidR="00B70DB5" w:rsidRDefault="009329A1" w:rsidP="00B70DB5">
      <w:pPr>
        <w:pStyle w:val="ListParagraph"/>
        <w:numPr>
          <w:ilvl w:val="0"/>
          <w:numId w:val="17"/>
        </w:numPr>
      </w:pPr>
      <w:r w:rsidRPr="009329A1">
        <w:t>focuse</w:t>
      </w:r>
      <w:r w:rsidR="00B70DB5">
        <w:t>d</w:t>
      </w:r>
      <w:r w:rsidRPr="009329A1">
        <w:t xml:space="preserve"> on social, structural, and physical environmental inequities </w:t>
      </w:r>
    </w:p>
    <w:p w14:paraId="53D60A53" w14:textId="76801DEA" w:rsidR="00B70DB5" w:rsidRDefault="00B70DB5" w:rsidP="00B70DB5">
      <w:pPr>
        <w:pStyle w:val="ListParagraph"/>
        <w:numPr>
          <w:ilvl w:val="0"/>
          <w:numId w:val="17"/>
        </w:numPr>
      </w:pPr>
      <w:r>
        <w:t xml:space="preserve">premised on </w:t>
      </w:r>
      <w:r w:rsidR="009329A1" w:rsidRPr="009329A1">
        <w:t xml:space="preserve">active </w:t>
      </w:r>
      <w:r>
        <w:t xml:space="preserve">participation </w:t>
      </w:r>
      <w:r w:rsidR="009329A1" w:rsidRPr="009329A1">
        <w:t xml:space="preserve">of community members, organizational representatives, and researchers </w:t>
      </w:r>
    </w:p>
    <w:p w14:paraId="3539AA46" w14:textId="77777777" w:rsidR="00B70DB5" w:rsidRDefault="00B70DB5" w:rsidP="00B70DB5">
      <w:pPr>
        <w:pStyle w:val="ListParagraph"/>
        <w:numPr>
          <w:ilvl w:val="0"/>
          <w:numId w:val="17"/>
        </w:numPr>
      </w:pPr>
      <w:r>
        <w:t>designed to use p</w:t>
      </w:r>
      <w:r w:rsidR="009329A1" w:rsidRPr="009329A1">
        <w:t>artners</w:t>
      </w:r>
      <w:r>
        <w:t>’</w:t>
      </w:r>
      <w:r w:rsidR="009329A1" w:rsidRPr="009329A1">
        <w:t xml:space="preserve"> expertise to enhance understanding of a given phenomenon</w:t>
      </w:r>
    </w:p>
    <w:p w14:paraId="3CBEC4E9" w14:textId="5D255CE4" w:rsidR="00AA1576" w:rsidRDefault="00622474" w:rsidP="00B70DB5">
      <w:pPr>
        <w:pStyle w:val="ListParagraph"/>
        <w:numPr>
          <w:ilvl w:val="0"/>
          <w:numId w:val="17"/>
        </w:numPr>
      </w:pPr>
      <w:r>
        <w:t xml:space="preserve">intended to </w:t>
      </w:r>
      <w:r w:rsidR="009329A1" w:rsidRPr="009329A1">
        <w:t>integrat</w:t>
      </w:r>
      <w:r>
        <w:t>e</w:t>
      </w:r>
      <w:r w:rsidR="009329A1" w:rsidRPr="009329A1">
        <w:t xml:space="preserve"> the knowledge gained with action to benefit the community involved </w:t>
      </w:r>
    </w:p>
    <w:p w14:paraId="5A121040" w14:textId="279F1AE3" w:rsidR="009426C3" w:rsidRDefault="009426C3" w:rsidP="00A14161">
      <w:pPr>
        <w:pStyle w:val="ListParagraph"/>
        <w:numPr>
          <w:ilvl w:val="0"/>
          <w:numId w:val="17"/>
        </w:numPr>
        <w:spacing w:after="240"/>
      </w:pPr>
      <w:r>
        <w:t>committed to ensuring equal partnership in all stages of research, including decision-making and ownership</w:t>
      </w:r>
    </w:p>
    <w:p w14:paraId="1776AB69" w14:textId="14993FE8" w:rsidR="002532BF" w:rsidRDefault="009329A1" w:rsidP="009329A1">
      <w:r w:rsidRPr="00AA1576">
        <w:rPr>
          <w:rStyle w:val="Heading3Char"/>
        </w:rPr>
        <w:t>Program evaluation</w:t>
      </w:r>
      <w:r w:rsidRPr="009329A1">
        <w:t xml:space="preserve"> </w:t>
      </w:r>
      <w:r w:rsidR="002532BF">
        <w:t>can be considered a form of community engaged research in two cases:</w:t>
      </w:r>
    </w:p>
    <w:p w14:paraId="0A828246" w14:textId="77777777" w:rsidR="002532BF" w:rsidRDefault="002532BF" w:rsidP="009329A1">
      <w:pPr>
        <w:pStyle w:val="ListParagraph"/>
        <w:numPr>
          <w:ilvl w:val="0"/>
          <w:numId w:val="18"/>
        </w:numPr>
      </w:pPr>
      <w:r>
        <w:t xml:space="preserve">the program under evaluation is community-based </w:t>
      </w:r>
      <w:r>
        <w:rPr>
          <w:b/>
          <w:bCs/>
        </w:rPr>
        <w:t xml:space="preserve">and </w:t>
      </w:r>
      <w:r>
        <w:t xml:space="preserve">program users participate in determining definitions and/or indicators of success, </w:t>
      </w:r>
      <w:r w:rsidRPr="002532BF">
        <w:rPr>
          <w:b/>
          <w:bCs/>
        </w:rPr>
        <w:t>and</w:t>
      </w:r>
      <w:r>
        <w:rPr>
          <w:b/>
          <w:bCs/>
        </w:rPr>
        <w:t xml:space="preserve"> </w:t>
      </w:r>
      <w:r>
        <w:t xml:space="preserve">evaluation findings are </w:t>
      </w:r>
      <w:r w:rsidR="009329A1" w:rsidRPr="009329A1">
        <w:t>used to shape program elements and design</w:t>
      </w:r>
    </w:p>
    <w:p w14:paraId="660CF567" w14:textId="48FD8D88" w:rsidR="002532BF" w:rsidRPr="00A14161" w:rsidRDefault="002532BF" w:rsidP="002532BF">
      <w:pPr>
        <w:rPr>
          <w:b/>
          <w:bCs/>
        </w:rPr>
      </w:pPr>
      <w:r w:rsidRPr="00A14161">
        <w:rPr>
          <w:b/>
          <w:bCs/>
        </w:rPr>
        <w:t>O</w:t>
      </w:r>
      <w:r w:rsidR="00A14161" w:rsidRPr="00A14161">
        <w:rPr>
          <w:b/>
          <w:bCs/>
        </w:rPr>
        <w:t>r</w:t>
      </w:r>
    </w:p>
    <w:p w14:paraId="5B97993C" w14:textId="3DBD6E96" w:rsidR="00AC4A2C" w:rsidRDefault="002532BF" w:rsidP="002532BF">
      <w:pPr>
        <w:pStyle w:val="ListParagraph"/>
        <w:numPr>
          <w:ilvl w:val="0"/>
          <w:numId w:val="18"/>
        </w:numPr>
      </w:pPr>
      <w:r>
        <w:t xml:space="preserve">the program under evaluation is a McMaster program </w:t>
      </w:r>
      <w:r>
        <w:rPr>
          <w:b/>
          <w:bCs/>
        </w:rPr>
        <w:t xml:space="preserve">and </w:t>
      </w:r>
      <w:r>
        <w:t xml:space="preserve">community partners participate in determining definitions and/or indicators of success </w:t>
      </w:r>
      <w:r>
        <w:rPr>
          <w:b/>
          <w:bCs/>
        </w:rPr>
        <w:t xml:space="preserve">and </w:t>
      </w:r>
      <w:r w:rsidR="00A14161">
        <w:t>community partners’ feedback shapes program elements and design</w:t>
      </w:r>
    </w:p>
    <w:p w14:paraId="40387A00" w14:textId="025C7EBC" w:rsidR="00622474" w:rsidRDefault="00622474" w:rsidP="009329A1"/>
    <w:p w14:paraId="3176B61C" w14:textId="32351269" w:rsidR="00803715" w:rsidRDefault="00803715" w:rsidP="009329A1"/>
    <w:p w14:paraId="39102681" w14:textId="3BA1ECF8" w:rsidR="00803715" w:rsidRDefault="00803715" w:rsidP="009329A1"/>
    <w:p w14:paraId="4E0CB238" w14:textId="77777777" w:rsidR="00803715" w:rsidRDefault="00803715" w:rsidP="009329A1"/>
    <w:p w14:paraId="618C340D" w14:textId="4D676EDE" w:rsidR="00AC4A2C" w:rsidRDefault="00AC4A2C" w:rsidP="00E63439">
      <w:pPr>
        <w:pStyle w:val="Heading2"/>
        <w:spacing w:before="0"/>
      </w:pPr>
      <w:r>
        <w:lastRenderedPageBreak/>
        <w:t>Appendix B: Principles of Community Engagement</w:t>
      </w:r>
    </w:p>
    <w:p w14:paraId="2534266A" w14:textId="77777777" w:rsidR="00A14161" w:rsidRDefault="00AC4A2C" w:rsidP="00313040">
      <w:pPr>
        <w:spacing w:before="60" w:after="20"/>
      </w:pPr>
      <w:r w:rsidRPr="009329A1">
        <w:t xml:space="preserve">The following action-oriented principles were co-developed by community and University partners to inform our community-campus partnerships: </w:t>
      </w:r>
    </w:p>
    <w:p w14:paraId="5D8BCD1C" w14:textId="5E5DCBC6" w:rsidR="00A14161" w:rsidRDefault="00A14161" w:rsidP="00313040">
      <w:pPr>
        <w:pStyle w:val="Heading3"/>
        <w:spacing w:before="60"/>
      </w:pPr>
      <w:r w:rsidRPr="00A14161">
        <w:t>1.</w:t>
      </w:r>
      <w:r>
        <w:t xml:space="preserve"> </w:t>
      </w:r>
      <w:r w:rsidR="00AC4A2C" w:rsidRPr="009329A1">
        <w:t xml:space="preserve">Relationships </w:t>
      </w:r>
    </w:p>
    <w:p w14:paraId="4752D6F0" w14:textId="1CAE15EC" w:rsidR="00A14161" w:rsidRDefault="00AC4A2C" w:rsidP="00313040">
      <w:pPr>
        <w:spacing w:before="60" w:after="20"/>
      </w:pPr>
      <w:r w:rsidRPr="009329A1">
        <w:t xml:space="preserve">We can’t have community without relationships—these are the connections that build community. Any successful partnership must be built on trusting and respectful relationships guided by integrity. We realize that relationships take time to develop and thus we commit to providing opportunities to connect people across communities, sectors, and disciplines. </w:t>
      </w:r>
    </w:p>
    <w:p w14:paraId="0735CDE1" w14:textId="44E9C1DD" w:rsidR="00A14161" w:rsidRDefault="00A14161" w:rsidP="00313040">
      <w:pPr>
        <w:pStyle w:val="Heading3"/>
        <w:spacing w:before="60"/>
      </w:pPr>
      <w:r>
        <w:t xml:space="preserve">2. </w:t>
      </w:r>
      <w:r w:rsidR="00AC4A2C" w:rsidRPr="009329A1">
        <w:t xml:space="preserve">Reciprocity </w:t>
      </w:r>
    </w:p>
    <w:p w14:paraId="0B4B2311" w14:textId="2B76CA26" w:rsidR="00A14161" w:rsidRDefault="00AC4A2C" w:rsidP="00313040">
      <w:pPr>
        <w:spacing w:before="60" w:after="20"/>
      </w:pPr>
      <w:r w:rsidRPr="009329A1">
        <w:t xml:space="preserve">From design, to participation, to the outcomes of a project, we strive to work together for mutual benefit. </w:t>
      </w:r>
    </w:p>
    <w:p w14:paraId="36F8D6EA" w14:textId="557C0FC8" w:rsidR="00A14161" w:rsidRDefault="00A14161" w:rsidP="00313040">
      <w:pPr>
        <w:pStyle w:val="Heading3"/>
        <w:spacing w:before="60"/>
      </w:pPr>
      <w:r>
        <w:t xml:space="preserve">3. </w:t>
      </w:r>
      <w:r w:rsidR="00AC4A2C" w:rsidRPr="009329A1">
        <w:t xml:space="preserve">Equity </w:t>
      </w:r>
    </w:p>
    <w:p w14:paraId="25CB42C2" w14:textId="033C2F8D" w:rsidR="00A14161" w:rsidRDefault="00AC4A2C" w:rsidP="00313040">
      <w:pPr>
        <w:spacing w:before="60" w:after="20"/>
      </w:pPr>
      <w:r w:rsidRPr="009329A1">
        <w:t xml:space="preserve">We are conscious of the historical and structural inequities that exist in society and strive to provide access and opportunities to all residents and members of our communities. </w:t>
      </w:r>
    </w:p>
    <w:p w14:paraId="0B1C3C6A" w14:textId="1429AD59" w:rsidR="00A14161" w:rsidRDefault="00A14161" w:rsidP="00313040">
      <w:pPr>
        <w:pStyle w:val="Heading3"/>
        <w:spacing w:before="60"/>
      </w:pPr>
      <w:r>
        <w:t xml:space="preserve">4. </w:t>
      </w:r>
      <w:r w:rsidR="00AC4A2C" w:rsidRPr="009329A1">
        <w:t xml:space="preserve">Continuity </w:t>
      </w:r>
    </w:p>
    <w:p w14:paraId="28A77166" w14:textId="15A58CEE" w:rsidR="00A14161" w:rsidRDefault="00AC4A2C" w:rsidP="00313040">
      <w:pPr>
        <w:spacing w:before="60" w:after="20"/>
      </w:pPr>
      <w:r w:rsidRPr="009329A1">
        <w:t xml:space="preserve">Acknowledging that different communities work on different timelines and schedules, we strive to consider both the short and long-term implications of our work together. </w:t>
      </w:r>
    </w:p>
    <w:p w14:paraId="141753B1" w14:textId="7E838F1C" w:rsidR="00A14161" w:rsidRDefault="00A14161" w:rsidP="00313040">
      <w:pPr>
        <w:pStyle w:val="Heading3"/>
        <w:spacing w:before="60"/>
      </w:pPr>
      <w:r>
        <w:t xml:space="preserve">5. </w:t>
      </w:r>
      <w:r w:rsidR="00AC4A2C" w:rsidRPr="009329A1">
        <w:t xml:space="preserve">Openness to Learning </w:t>
      </w:r>
    </w:p>
    <w:p w14:paraId="7727F197" w14:textId="0E27488F" w:rsidR="00A14161" w:rsidRDefault="00AC4A2C" w:rsidP="00313040">
      <w:pPr>
        <w:spacing w:before="60" w:after="20"/>
      </w:pPr>
      <w:r w:rsidRPr="009329A1">
        <w:t xml:space="preserve">Change takes time. We are committed to continually learn from and evaluate our work together, reflecting on and sharing both our successes and failures to grow as individuals, partnerships, and communities. </w:t>
      </w:r>
    </w:p>
    <w:p w14:paraId="64A6C918" w14:textId="1CA4515E" w:rsidR="00A14161" w:rsidRDefault="00A14161" w:rsidP="00313040">
      <w:pPr>
        <w:pStyle w:val="Heading3"/>
        <w:spacing w:before="60"/>
      </w:pPr>
      <w:r>
        <w:t xml:space="preserve">6. </w:t>
      </w:r>
      <w:r w:rsidR="00AC4A2C" w:rsidRPr="009329A1">
        <w:t xml:space="preserve">Commitment to Act </w:t>
      </w:r>
    </w:p>
    <w:p w14:paraId="14151B9C" w14:textId="0E155D3E" w:rsidR="00AC4A2C" w:rsidRPr="009329A1" w:rsidRDefault="00AC4A2C" w:rsidP="00313040">
      <w:pPr>
        <w:spacing w:before="60" w:after="20"/>
      </w:pPr>
      <w:r w:rsidRPr="009329A1">
        <w:t>We aspire to make a positive difference in our community by sharing and acting on our knowledge to contribute to the greater social</w:t>
      </w:r>
      <w:r>
        <w:t xml:space="preserve"> good.</w:t>
      </w:r>
    </w:p>
    <w:sectPr w:rsidR="00AC4A2C" w:rsidRPr="009329A1">
      <w:footerReference w:type="even"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7DE82" w14:textId="77777777" w:rsidR="007010F8" w:rsidRDefault="007010F8" w:rsidP="00043694">
      <w:pPr>
        <w:spacing w:line="240" w:lineRule="auto"/>
      </w:pPr>
      <w:r>
        <w:separator/>
      </w:r>
    </w:p>
  </w:endnote>
  <w:endnote w:type="continuationSeparator" w:id="0">
    <w:p w14:paraId="2EBBF489" w14:textId="77777777" w:rsidR="007010F8" w:rsidRDefault="007010F8" w:rsidP="000436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Light">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Univers">
    <w:altName w:val="Univers"/>
    <w:charset w:val="00"/>
    <w:family w:val="swiss"/>
    <w:pitch w:val="variable"/>
    <w:sig w:usb0="80000287" w:usb1="00000000" w:usb2="00000000" w:usb3="00000000" w:csb0="0000000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97053650"/>
      <w:docPartObj>
        <w:docPartGallery w:val="Page Numbers (Bottom of Page)"/>
        <w:docPartUnique/>
      </w:docPartObj>
    </w:sdtPr>
    <w:sdtEndPr>
      <w:rPr>
        <w:rStyle w:val="PageNumber"/>
      </w:rPr>
    </w:sdtEndPr>
    <w:sdtContent>
      <w:p w14:paraId="5FB985F7" w14:textId="429432E9" w:rsidR="00313040" w:rsidRDefault="00313040" w:rsidP="00231F5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29F177A" w14:textId="77777777" w:rsidR="00313040" w:rsidRDefault="003130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94103441"/>
      <w:docPartObj>
        <w:docPartGallery w:val="Page Numbers (Bottom of Page)"/>
        <w:docPartUnique/>
      </w:docPartObj>
    </w:sdtPr>
    <w:sdtEndPr>
      <w:rPr>
        <w:rStyle w:val="PageNumber"/>
      </w:rPr>
    </w:sdtEndPr>
    <w:sdtContent>
      <w:p w14:paraId="73C6DF2C" w14:textId="032F3CA8" w:rsidR="00313040" w:rsidRDefault="00313040" w:rsidP="00231F5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89E7849" w14:textId="77777777" w:rsidR="00313040" w:rsidRDefault="003130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8F045" w14:textId="77777777" w:rsidR="007010F8" w:rsidRDefault="007010F8" w:rsidP="00043694">
      <w:pPr>
        <w:spacing w:line="240" w:lineRule="auto"/>
      </w:pPr>
      <w:r>
        <w:separator/>
      </w:r>
    </w:p>
  </w:footnote>
  <w:footnote w:type="continuationSeparator" w:id="0">
    <w:p w14:paraId="507976FD" w14:textId="77777777" w:rsidR="007010F8" w:rsidRDefault="007010F8" w:rsidP="00043694">
      <w:pPr>
        <w:spacing w:line="240" w:lineRule="auto"/>
      </w:pPr>
      <w:r>
        <w:continuationSeparator/>
      </w:r>
    </w:p>
  </w:footnote>
  <w:footnote w:id="1">
    <w:p w14:paraId="4B34EEFC" w14:textId="670DDFD0" w:rsidR="009414CC" w:rsidRPr="00803715" w:rsidRDefault="009414CC" w:rsidP="00803715">
      <w:pPr>
        <w:pStyle w:val="FootnoteText"/>
        <w:spacing w:line="360" w:lineRule="auto"/>
        <w:rPr>
          <w:sz w:val="24"/>
          <w:szCs w:val="24"/>
        </w:rPr>
      </w:pPr>
      <w:r w:rsidRPr="00803715">
        <w:rPr>
          <w:rStyle w:val="FootnoteReference"/>
          <w:sz w:val="24"/>
          <w:szCs w:val="24"/>
        </w:rPr>
        <w:footnoteRef/>
      </w:r>
      <w:r w:rsidRPr="00803715">
        <w:rPr>
          <w:sz w:val="24"/>
          <w:szCs w:val="24"/>
        </w:rPr>
        <w:t xml:space="preserve"> For the purposes of this award, “local” is defined as</w:t>
      </w:r>
      <w:r w:rsidR="00803715" w:rsidRPr="00803715">
        <w:rPr>
          <w:sz w:val="24"/>
          <w:szCs w:val="24"/>
        </w:rPr>
        <w:t xml:space="preserve"> any work taking place within</w:t>
      </w:r>
      <w:r w:rsidRPr="00803715">
        <w:rPr>
          <w:sz w:val="24"/>
          <w:szCs w:val="24"/>
        </w:rPr>
        <w:t xml:space="preserve"> </w:t>
      </w:r>
      <w:hyperlink r:id="rId1" w:anchor="Definition" w:history="1">
        <w:r w:rsidRPr="00803715">
          <w:rPr>
            <w:rStyle w:val="Hyperlink"/>
            <w:sz w:val="24"/>
            <w:szCs w:val="24"/>
          </w:rPr>
          <w:t>the Golden Horseshoe</w:t>
        </w:r>
      </w:hyperlink>
      <w:r w:rsidRPr="00803715">
        <w:rPr>
          <w:sz w:val="24"/>
          <w:szCs w:val="24"/>
        </w:rPr>
        <w:t xml:space="preserve"> and </w:t>
      </w:r>
      <w:hyperlink r:id="rId2" w:history="1">
        <w:r w:rsidRPr="00803715">
          <w:rPr>
            <w:rStyle w:val="Hyperlink"/>
            <w:sz w:val="24"/>
            <w:szCs w:val="24"/>
          </w:rPr>
          <w:t>southwestern Ontario</w:t>
        </w:r>
      </w:hyperlink>
      <w:r w:rsidR="00803715">
        <w:rPr>
          <w:sz w:val="24"/>
          <w:szCs w:val="24"/>
        </w:rPr>
        <w:t>.</w:t>
      </w:r>
    </w:p>
  </w:footnote>
  <w:footnote w:id="2">
    <w:p w14:paraId="249A1E8D" w14:textId="73D06F4B" w:rsidR="00B7552C" w:rsidRPr="00803715" w:rsidRDefault="00B7552C" w:rsidP="00803715">
      <w:r w:rsidRPr="00803715">
        <w:rPr>
          <w:rStyle w:val="FootnoteReference"/>
        </w:rPr>
        <w:footnoteRef/>
      </w:r>
      <w:r w:rsidRPr="00803715">
        <w:t xml:space="preserve"> For a definition of types of community engaged research, please see Appendix A: Definition of Types of Community Engaged Research.</w:t>
      </w:r>
    </w:p>
    <w:p w14:paraId="78EA0051" w14:textId="1269D619" w:rsidR="00B7552C" w:rsidRDefault="00B7552C">
      <w:pPr>
        <w:pStyle w:val="FootnoteText"/>
      </w:pPr>
    </w:p>
  </w:footnote>
  <w:footnote w:id="3">
    <w:p w14:paraId="0CA0CAD4" w14:textId="56448F6E" w:rsidR="00043694" w:rsidRDefault="00043694" w:rsidP="00803715">
      <w:pPr>
        <w:pStyle w:val="FootnoteText"/>
        <w:spacing w:line="360" w:lineRule="auto"/>
      </w:pPr>
      <w:r w:rsidRPr="00803715">
        <w:rPr>
          <w:rStyle w:val="FootnoteReference"/>
          <w:sz w:val="24"/>
          <w:szCs w:val="24"/>
        </w:rPr>
        <w:footnoteRef/>
      </w:r>
      <w:r w:rsidRPr="00803715">
        <w:rPr>
          <w:sz w:val="24"/>
          <w:szCs w:val="24"/>
        </w:rPr>
        <w:t xml:space="preserve"> Community representatives may be from the public, not-for-profit, private sector, or from a grassroots community group, if the overall initiative meets the definition of Community Engagement, defined above.</w:t>
      </w:r>
    </w:p>
  </w:footnote>
  <w:footnote w:id="4">
    <w:p w14:paraId="129070A4" w14:textId="77777777" w:rsidR="00B70DB5" w:rsidRDefault="00B70DB5" w:rsidP="00B70DB5">
      <w:r>
        <w:rPr>
          <w:rStyle w:val="FootnoteReference"/>
        </w:rPr>
        <w:footnoteRef/>
      </w:r>
      <w:r>
        <w:t xml:space="preserve"> </w:t>
      </w:r>
      <w:r w:rsidRPr="009329A1">
        <w:t xml:space="preserve">Some researchers and academics debate differences between these and related approaches, but both approaches clearly centre participation from community members affected by the research or topic of research.  </w:t>
      </w:r>
    </w:p>
    <w:p w14:paraId="5A5D9F2A" w14:textId="4A3E01B2" w:rsidR="00B70DB5" w:rsidRDefault="00B70DB5">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B0A56"/>
    <w:multiLevelType w:val="hybridMultilevel"/>
    <w:tmpl w:val="736A256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145E80"/>
    <w:multiLevelType w:val="hybridMultilevel"/>
    <w:tmpl w:val="626C42E0"/>
    <w:lvl w:ilvl="0" w:tplc="FFFFFFFF">
      <w:start w:val="1"/>
      <w:numFmt w:val="lowerRoman"/>
      <w:lvlText w:val="%1."/>
      <w:lvlJc w:val="right"/>
      <w:pPr>
        <w:ind w:left="108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7EF05DF"/>
    <w:multiLevelType w:val="hybridMultilevel"/>
    <w:tmpl w:val="E2FEE52A"/>
    <w:lvl w:ilvl="0" w:tplc="0409001B">
      <w:start w:val="1"/>
      <w:numFmt w:val="lowerRoman"/>
      <w:lvlText w:val="%1."/>
      <w:lvlJc w:val="right"/>
      <w:pPr>
        <w:ind w:left="1080" w:hanging="360"/>
      </w:pPr>
      <w:rPr>
        <w:rFonts w:hint="default"/>
      </w:rPr>
    </w:lvl>
    <w:lvl w:ilvl="1" w:tplc="FBAA65BC">
      <w:numFmt w:val="bullet"/>
      <w:lvlText w:val="•"/>
      <w:lvlJc w:val="left"/>
      <w:pPr>
        <w:ind w:left="1440" w:hanging="360"/>
      </w:pPr>
      <w:rPr>
        <w:rFonts w:ascii="Univers Light" w:eastAsia="Times New Roman" w:hAnsi="Univers Light"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694A1D"/>
    <w:multiLevelType w:val="hybridMultilevel"/>
    <w:tmpl w:val="CED66054"/>
    <w:lvl w:ilvl="0" w:tplc="BB94AF3A">
      <w:start w:val="1"/>
      <w:numFmt w:val="decimal"/>
      <w:lvlText w:val="(%1)"/>
      <w:lvlJc w:val="left"/>
      <w:pPr>
        <w:ind w:left="360" w:hanging="360"/>
      </w:pPr>
      <w:rPr>
        <w:rFonts w:eastAsia="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AD06EA5"/>
    <w:multiLevelType w:val="hybridMultilevel"/>
    <w:tmpl w:val="1536405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E26EC9"/>
    <w:multiLevelType w:val="hybridMultilevel"/>
    <w:tmpl w:val="2DB00A02"/>
    <w:lvl w:ilvl="0" w:tplc="5C78FFA0">
      <w:numFmt w:val="bullet"/>
      <w:lvlText w:val="•"/>
      <w:lvlJc w:val="left"/>
      <w:pPr>
        <w:ind w:left="720" w:hanging="360"/>
      </w:pPr>
      <w:rPr>
        <w:rFonts w:ascii="Univers Light" w:eastAsia="Times New Roman" w:hAnsi="Univers Ligh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F576A0"/>
    <w:multiLevelType w:val="hybridMultilevel"/>
    <w:tmpl w:val="1E6EDC04"/>
    <w:lvl w:ilvl="0" w:tplc="FFFFFFFF">
      <w:start w:val="1"/>
      <w:numFmt w:val="lowerRoman"/>
      <w:lvlText w:val="%1."/>
      <w:lvlJc w:val="right"/>
      <w:pPr>
        <w:ind w:left="108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39EB3779"/>
    <w:multiLevelType w:val="hybridMultilevel"/>
    <w:tmpl w:val="D82233F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EE1765D"/>
    <w:multiLevelType w:val="hybridMultilevel"/>
    <w:tmpl w:val="283AAF4E"/>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E2C2D954">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62408CD"/>
    <w:multiLevelType w:val="hybridMultilevel"/>
    <w:tmpl w:val="6C86BD04"/>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3035B4"/>
    <w:multiLevelType w:val="hybridMultilevel"/>
    <w:tmpl w:val="0A0A5B16"/>
    <w:lvl w:ilvl="0" w:tplc="5C78FFA0">
      <w:numFmt w:val="bullet"/>
      <w:lvlText w:val="•"/>
      <w:lvlJc w:val="left"/>
      <w:pPr>
        <w:ind w:left="720" w:hanging="360"/>
      </w:pPr>
      <w:rPr>
        <w:rFonts w:ascii="Univers Light" w:eastAsia="Times New Roman" w:hAnsi="Univers Ligh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D03FA2"/>
    <w:multiLevelType w:val="hybridMultilevel"/>
    <w:tmpl w:val="345E46DC"/>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1E1C70"/>
    <w:multiLevelType w:val="hybridMultilevel"/>
    <w:tmpl w:val="73341B1E"/>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98A3DD7"/>
    <w:multiLevelType w:val="hybridMultilevel"/>
    <w:tmpl w:val="2C60AFD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E3D1025"/>
    <w:multiLevelType w:val="hybridMultilevel"/>
    <w:tmpl w:val="0CCEB626"/>
    <w:lvl w:ilvl="0" w:tplc="FFFFFFFF">
      <w:start w:val="1"/>
      <w:numFmt w:val="decimal"/>
      <w:lvlText w:val="%1)"/>
      <w:lvlJc w:val="left"/>
      <w:pPr>
        <w:ind w:left="360" w:hanging="360"/>
      </w:pPr>
      <w:rPr>
        <w:rFonts w:hint="default"/>
      </w:rPr>
    </w:lvl>
    <w:lvl w:ilvl="1" w:tplc="0409001B">
      <w:start w:val="1"/>
      <w:numFmt w:val="lowerRoman"/>
      <w:lvlText w:val="%2."/>
      <w:lvlJc w:val="righ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614555F9"/>
    <w:multiLevelType w:val="hybridMultilevel"/>
    <w:tmpl w:val="14BA880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61C046E1"/>
    <w:multiLevelType w:val="hybridMultilevel"/>
    <w:tmpl w:val="DE4ED61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9192FD7"/>
    <w:multiLevelType w:val="hybridMultilevel"/>
    <w:tmpl w:val="06CE850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0B92688"/>
    <w:multiLevelType w:val="hybridMultilevel"/>
    <w:tmpl w:val="B65ECD84"/>
    <w:lvl w:ilvl="0" w:tplc="FFFFFFFF">
      <w:start w:val="1"/>
      <w:numFmt w:val="lowerRoman"/>
      <w:lvlText w:val="%1."/>
      <w:lvlJc w:val="right"/>
      <w:pPr>
        <w:ind w:left="1080" w:hanging="360"/>
      </w:pPr>
      <w:rPr>
        <w:rFonts w:hint="default"/>
      </w:rPr>
    </w:lvl>
    <w:lvl w:ilvl="1" w:tplc="FFFFFFFF">
      <w:numFmt w:val="bullet"/>
      <w:lvlText w:val="•"/>
      <w:lvlJc w:val="left"/>
      <w:pPr>
        <w:ind w:left="1440" w:hanging="360"/>
      </w:pPr>
      <w:rPr>
        <w:rFonts w:ascii="Univers Light" w:eastAsia="Times New Roman" w:hAnsi="Univers Light"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9"/>
  </w:num>
  <w:num w:numId="4">
    <w:abstractNumId w:val="15"/>
  </w:num>
  <w:num w:numId="5">
    <w:abstractNumId w:val="5"/>
  </w:num>
  <w:num w:numId="6">
    <w:abstractNumId w:val="8"/>
  </w:num>
  <w:num w:numId="7">
    <w:abstractNumId w:val="17"/>
  </w:num>
  <w:num w:numId="8">
    <w:abstractNumId w:val="10"/>
  </w:num>
  <w:num w:numId="9">
    <w:abstractNumId w:val="7"/>
  </w:num>
  <w:num w:numId="10">
    <w:abstractNumId w:val="13"/>
  </w:num>
  <w:num w:numId="11">
    <w:abstractNumId w:val="16"/>
  </w:num>
  <w:num w:numId="12">
    <w:abstractNumId w:val="14"/>
  </w:num>
  <w:num w:numId="13">
    <w:abstractNumId w:val="2"/>
  </w:num>
  <w:num w:numId="14">
    <w:abstractNumId w:val="1"/>
  </w:num>
  <w:num w:numId="15">
    <w:abstractNumId w:val="6"/>
  </w:num>
  <w:num w:numId="16">
    <w:abstractNumId w:val="4"/>
  </w:num>
  <w:num w:numId="17">
    <w:abstractNumId w:val="0"/>
  </w:num>
  <w:num w:numId="18">
    <w:abstractNumId w:val="11"/>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096"/>
    <w:rsid w:val="00010CFA"/>
    <w:rsid w:val="00021ED2"/>
    <w:rsid w:val="00043694"/>
    <w:rsid w:val="0009633D"/>
    <w:rsid w:val="000D16F0"/>
    <w:rsid w:val="001610C8"/>
    <w:rsid w:val="001879E5"/>
    <w:rsid w:val="001C044D"/>
    <w:rsid w:val="0021681C"/>
    <w:rsid w:val="00233F53"/>
    <w:rsid w:val="002532BF"/>
    <w:rsid w:val="00313040"/>
    <w:rsid w:val="003D60B3"/>
    <w:rsid w:val="00424FD4"/>
    <w:rsid w:val="00471096"/>
    <w:rsid w:val="00495154"/>
    <w:rsid w:val="004E273D"/>
    <w:rsid w:val="0054304E"/>
    <w:rsid w:val="00600E83"/>
    <w:rsid w:val="00622474"/>
    <w:rsid w:val="00656B27"/>
    <w:rsid w:val="006C0805"/>
    <w:rsid w:val="006C1CEB"/>
    <w:rsid w:val="007010F8"/>
    <w:rsid w:val="007202A9"/>
    <w:rsid w:val="007A44DC"/>
    <w:rsid w:val="007B1065"/>
    <w:rsid w:val="007B724F"/>
    <w:rsid w:val="00803715"/>
    <w:rsid w:val="00882ED0"/>
    <w:rsid w:val="008C082D"/>
    <w:rsid w:val="009329A1"/>
    <w:rsid w:val="009414CC"/>
    <w:rsid w:val="009426C3"/>
    <w:rsid w:val="00956A2E"/>
    <w:rsid w:val="0097569D"/>
    <w:rsid w:val="00A14161"/>
    <w:rsid w:val="00A303B6"/>
    <w:rsid w:val="00AA1576"/>
    <w:rsid w:val="00AC4A2C"/>
    <w:rsid w:val="00B14B17"/>
    <w:rsid w:val="00B66775"/>
    <w:rsid w:val="00B6679D"/>
    <w:rsid w:val="00B70DB5"/>
    <w:rsid w:val="00B7552C"/>
    <w:rsid w:val="00B756DA"/>
    <w:rsid w:val="00BD6F1E"/>
    <w:rsid w:val="00DD1253"/>
    <w:rsid w:val="00DD542C"/>
    <w:rsid w:val="00E2180D"/>
    <w:rsid w:val="00E56691"/>
    <w:rsid w:val="00E63439"/>
    <w:rsid w:val="00EA7BED"/>
    <w:rsid w:val="00EC3A8B"/>
    <w:rsid w:val="00F759D5"/>
    <w:rsid w:val="00FB366C"/>
    <w:rsid w:val="00FC0914"/>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D541A"/>
  <w15:chartTrackingRefBased/>
  <w15:docId w15:val="{8D3DADAE-C66F-C54B-9961-717024E4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Body CS)"/>
        <w:sz w:val="24"/>
        <w:szCs w:val="22"/>
        <w:lang w:val="en-CA" w:eastAsia="en-US" w:bidi="ar-SA"/>
      </w:rPr>
    </w:rPrDefault>
    <w:pPrDefault>
      <w:pPr>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29A1"/>
    <w:pPr>
      <w:spacing w:line="360" w:lineRule="auto"/>
      <w:ind w:firstLine="0"/>
    </w:pPr>
    <w:rPr>
      <w:rFonts w:ascii="Univers Light" w:eastAsia="Times New Roman" w:hAnsi="Univers Light" w:cs="Times New Roman"/>
      <w:szCs w:val="24"/>
    </w:rPr>
  </w:style>
  <w:style w:type="paragraph" w:styleId="Heading1">
    <w:name w:val="heading 1"/>
    <w:aliases w:val="MI H1"/>
    <w:basedOn w:val="Normal"/>
    <w:next w:val="Normal"/>
    <w:link w:val="Heading1Char"/>
    <w:uiPriority w:val="9"/>
    <w:qFormat/>
    <w:rsid w:val="009329A1"/>
    <w:pPr>
      <w:pBdr>
        <w:bottom w:val="single" w:sz="12" w:space="0" w:color="474A55" w:themeColor="accent1" w:themeShade="BF"/>
      </w:pBdr>
      <w:jc w:val="center"/>
      <w:outlineLvl w:val="0"/>
    </w:pPr>
    <w:rPr>
      <w:rFonts w:ascii="Univers" w:eastAsiaTheme="majorEastAsia" w:hAnsi="Univers" w:cs="Arial"/>
      <w:color w:val="090A0B" w:themeColor="accent1" w:themeShade="1A"/>
      <w:sz w:val="32"/>
      <w:szCs w:val="32"/>
    </w:rPr>
  </w:style>
  <w:style w:type="paragraph" w:styleId="Heading2">
    <w:name w:val="heading 2"/>
    <w:aliases w:val="MI H2"/>
    <w:basedOn w:val="Normal"/>
    <w:next w:val="Normal"/>
    <w:link w:val="Heading2Char"/>
    <w:uiPriority w:val="9"/>
    <w:unhideWhenUsed/>
    <w:qFormat/>
    <w:rsid w:val="009329A1"/>
    <w:pPr>
      <w:pBdr>
        <w:bottom w:val="single" w:sz="4" w:space="1" w:color="auto"/>
      </w:pBdr>
      <w:tabs>
        <w:tab w:val="left" w:pos="4111"/>
      </w:tabs>
      <w:spacing w:before="200" w:after="80"/>
      <w:jc w:val="center"/>
      <w:outlineLvl w:val="1"/>
    </w:pPr>
    <w:rPr>
      <w:rFonts w:ascii="Univers" w:eastAsiaTheme="majorEastAsia" w:hAnsi="Univers" w:cs="Arial"/>
      <w:b/>
      <w:bCs/>
      <w:color w:val="090A0B" w:themeColor="accent1" w:themeShade="1A"/>
      <w:sz w:val="28"/>
      <w:szCs w:val="28"/>
    </w:rPr>
  </w:style>
  <w:style w:type="paragraph" w:styleId="Heading3">
    <w:name w:val="heading 3"/>
    <w:aliases w:val="MI h3"/>
    <w:basedOn w:val="Normal"/>
    <w:next w:val="Normal"/>
    <w:link w:val="Heading3Char"/>
    <w:uiPriority w:val="9"/>
    <w:unhideWhenUsed/>
    <w:qFormat/>
    <w:rsid w:val="006C1CEB"/>
    <w:pPr>
      <w:outlineLvl w:val="2"/>
    </w:pPr>
    <w:rPr>
      <w:rFonts w:ascii="Univers" w:hAnsi="Univers" w:cs="Arial"/>
      <w:b/>
      <w:bCs/>
      <w:color w:val="090A0B" w:themeColor="accent1" w:themeShade="1A"/>
    </w:rPr>
  </w:style>
  <w:style w:type="paragraph" w:styleId="Heading4">
    <w:name w:val="heading 4"/>
    <w:aliases w:val="MI H4"/>
    <w:basedOn w:val="Normal"/>
    <w:next w:val="Normal"/>
    <w:link w:val="Heading4Char"/>
    <w:uiPriority w:val="9"/>
    <w:unhideWhenUsed/>
    <w:qFormat/>
    <w:rsid w:val="00043694"/>
    <w:pPr>
      <w:spacing w:before="200" w:after="80"/>
      <w:outlineLvl w:val="3"/>
    </w:pPr>
    <w:rPr>
      <w:rFonts w:asciiTheme="majorHAnsi" w:eastAsiaTheme="majorEastAsia" w:hAnsiTheme="majorHAnsi" w:cstheme="majorBidi"/>
      <w:i/>
      <w:iCs/>
      <w:color w:val="000000" w:themeColor="text1"/>
    </w:rPr>
  </w:style>
  <w:style w:type="paragraph" w:styleId="Heading5">
    <w:name w:val="heading 5"/>
    <w:basedOn w:val="Normal"/>
    <w:next w:val="Normal"/>
    <w:link w:val="Heading5Char"/>
    <w:uiPriority w:val="9"/>
    <w:semiHidden/>
    <w:unhideWhenUsed/>
    <w:qFormat/>
    <w:rsid w:val="001610C8"/>
    <w:pPr>
      <w:spacing w:before="200" w:after="80"/>
      <w:outlineLvl w:val="4"/>
    </w:pPr>
    <w:rPr>
      <w:rFonts w:asciiTheme="majorHAnsi" w:eastAsiaTheme="majorEastAsia" w:hAnsiTheme="majorHAnsi" w:cstheme="majorBidi"/>
      <w:color w:val="606372" w:themeColor="accent1"/>
    </w:rPr>
  </w:style>
  <w:style w:type="paragraph" w:styleId="Heading6">
    <w:name w:val="heading 6"/>
    <w:basedOn w:val="Normal"/>
    <w:next w:val="Normal"/>
    <w:link w:val="Heading6Char"/>
    <w:uiPriority w:val="9"/>
    <w:semiHidden/>
    <w:unhideWhenUsed/>
    <w:qFormat/>
    <w:rsid w:val="001610C8"/>
    <w:pPr>
      <w:spacing w:before="280" w:after="100"/>
      <w:outlineLvl w:val="5"/>
    </w:pPr>
    <w:rPr>
      <w:rFonts w:asciiTheme="majorHAnsi" w:eastAsiaTheme="majorEastAsia" w:hAnsiTheme="majorHAnsi" w:cstheme="majorBidi"/>
      <w:i/>
      <w:iCs/>
      <w:color w:val="606372" w:themeColor="accent1"/>
    </w:rPr>
  </w:style>
  <w:style w:type="paragraph" w:styleId="Heading7">
    <w:name w:val="heading 7"/>
    <w:basedOn w:val="Normal"/>
    <w:next w:val="Normal"/>
    <w:link w:val="Heading7Char"/>
    <w:uiPriority w:val="9"/>
    <w:semiHidden/>
    <w:unhideWhenUsed/>
    <w:qFormat/>
    <w:rsid w:val="001610C8"/>
    <w:pPr>
      <w:spacing w:before="320" w:after="100"/>
      <w:outlineLvl w:val="6"/>
    </w:pPr>
    <w:rPr>
      <w:rFonts w:asciiTheme="majorHAnsi" w:eastAsiaTheme="majorEastAsia" w:hAnsiTheme="majorHAnsi" w:cstheme="majorBidi"/>
      <w:b/>
      <w:bCs/>
      <w:color w:val="B2AD8F" w:themeColor="accent3"/>
      <w:sz w:val="20"/>
      <w:szCs w:val="20"/>
    </w:rPr>
  </w:style>
  <w:style w:type="paragraph" w:styleId="Heading8">
    <w:name w:val="heading 8"/>
    <w:basedOn w:val="Normal"/>
    <w:next w:val="Normal"/>
    <w:link w:val="Heading8Char"/>
    <w:uiPriority w:val="9"/>
    <w:semiHidden/>
    <w:unhideWhenUsed/>
    <w:qFormat/>
    <w:rsid w:val="001610C8"/>
    <w:pPr>
      <w:spacing w:before="320" w:after="100"/>
      <w:outlineLvl w:val="7"/>
    </w:pPr>
    <w:rPr>
      <w:rFonts w:asciiTheme="majorHAnsi" w:eastAsiaTheme="majorEastAsia" w:hAnsiTheme="majorHAnsi" w:cstheme="majorBidi"/>
      <w:b/>
      <w:bCs/>
      <w:i/>
      <w:iCs/>
      <w:color w:val="B2AD8F" w:themeColor="accent3"/>
      <w:sz w:val="20"/>
      <w:szCs w:val="20"/>
    </w:rPr>
  </w:style>
  <w:style w:type="paragraph" w:styleId="Heading9">
    <w:name w:val="heading 9"/>
    <w:basedOn w:val="Normal"/>
    <w:next w:val="Normal"/>
    <w:link w:val="Heading9Char"/>
    <w:uiPriority w:val="9"/>
    <w:semiHidden/>
    <w:unhideWhenUsed/>
    <w:qFormat/>
    <w:rsid w:val="001610C8"/>
    <w:pPr>
      <w:spacing w:before="320" w:after="100"/>
      <w:outlineLvl w:val="8"/>
    </w:pPr>
    <w:rPr>
      <w:rFonts w:asciiTheme="majorHAnsi" w:eastAsiaTheme="majorEastAsia" w:hAnsiTheme="majorHAnsi" w:cstheme="majorBidi"/>
      <w:i/>
      <w:iCs/>
      <w:color w:val="B2AD8F"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I H1 Char"/>
    <w:basedOn w:val="DefaultParagraphFont"/>
    <w:link w:val="Heading1"/>
    <w:uiPriority w:val="9"/>
    <w:rsid w:val="009329A1"/>
    <w:rPr>
      <w:rFonts w:ascii="Univers" w:eastAsiaTheme="majorEastAsia" w:hAnsi="Univers" w:cs="Arial"/>
      <w:color w:val="090A0B" w:themeColor="accent1" w:themeShade="1A"/>
      <w:sz w:val="32"/>
      <w:szCs w:val="32"/>
    </w:rPr>
  </w:style>
  <w:style w:type="character" w:customStyle="1" w:styleId="Heading2Char">
    <w:name w:val="Heading 2 Char"/>
    <w:aliases w:val="MI H2 Char"/>
    <w:basedOn w:val="DefaultParagraphFont"/>
    <w:link w:val="Heading2"/>
    <w:uiPriority w:val="9"/>
    <w:rsid w:val="009329A1"/>
    <w:rPr>
      <w:rFonts w:ascii="Univers" w:eastAsiaTheme="majorEastAsia" w:hAnsi="Univers" w:cs="Arial"/>
      <w:b/>
      <w:bCs/>
      <w:color w:val="090A0B" w:themeColor="accent1" w:themeShade="1A"/>
      <w:sz w:val="28"/>
      <w:szCs w:val="28"/>
    </w:rPr>
  </w:style>
  <w:style w:type="character" w:customStyle="1" w:styleId="Heading3Char">
    <w:name w:val="Heading 3 Char"/>
    <w:aliases w:val="MI h3 Char"/>
    <w:basedOn w:val="DefaultParagraphFont"/>
    <w:link w:val="Heading3"/>
    <w:uiPriority w:val="9"/>
    <w:rsid w:val="006C1CEB"/>
    <w:rPr>
      <w:rFonts w:ascii="Univers" w:eastAsia="Times New Roman" w:hAnsi="Univers" w:cs="Arial"/>
      <w:b/>
      <w:bCs/>
      <w:color w:val="090A0B" w:themeColor="accent1" w:themeShade="1A"/>
      <w:szCs w:val="24"/>
    </w:rPr>
  </w:style>
  <w:style w:type="character" w:customStyle="1" w:styleId="Heading4Char">
    <w:name w:val="Heading 4 Char"/>
    <w:aliases w:val="MI H4 Char"/>
    <w:basedOn w:val="DefaultParagraphFont"/>
    <w:link w:val="Heading4"/>
    <w:uiPriority w:val="9"/>
    <w:rsid w:val="00043694"/>
    <w:rPr>
      <w:rFonts w:asciiTheme="majorHAnsi" w:eastAsiaTheme="majorEastAsia" w:hAnsiTheme="majorHAnsi" w:cstheme="majorBidi"/>
      <w:i/>
      <w:iCs/>
      <w:color w:val="000000" w:themeColor="text1"/>
      <w:szCs w:val="24"/>
    </w:rPr>
  </w:style>
  <w:style w:type="character" w:customStyle="1" w:styleId="Heading5Char">
    <w:name w:val="Heading 5 Char"/>
    <w:basedOn w:val="DefaultParagraphFont"/>
    <w:link w:val="Heading5"/>
    <w:uiPriority w:val="9"/>
    <w:semiHidden/>
    <w:rsid w:val="001610C8"/>
    <w:rPr>
      <w:rFonts w:asciiTheme="majorHAnsi" w:eastAsiaTheme="majorEastAsia" w:hAnsiTheme="majorHAnsi" w:cstheme="majorBidi"/>
      <w:color w:val="606372" w:themeColor="accent1"/>
    </w:rPr>
  </w:style>
  <w:style w:type="character" w:customStyle="1" w:styleId="Heading6Char">
    <w:name w:val="Heading 6 Char"/>
    <w:basedOn w:val="DefaultParagraphFont"/>
    <w:link w:val="Heading6"/>
    <w:uiPriority w:val="9"/>
    <w:semiHidden/>
    <w:rsid w:val="001610C8"/>
    <w:rPr>
      <w:rFonts w:asciiTheme="majorHAnsi" w:eastAsiaTheme="majorEastAsia" w:hAnsiTheme="majorHAnsi" w:cstheme="majorBidi"/>
      <w:i/>
      <w:iCs/>
      <w:color w:val="606372" w:themeColor="accent1"/>
    </w:rPr>
  </w:style>
  <w:style w:type="character" w:customStyle="1" w:styleId="Heading7Char">
    <w:name w:val="Heading 7 Char"/>
    <w:basedOn w:val="DefaultParagraphFont"/>
    <w:link w:val="Heading7"/>
    <w:uiPriority w:val="9"/>
    <w:semiHidden/>
    <w:rsid w:val="001610C8"/>
    <w:rPr>
      <w:rFonts w:asciiTheme="majorHAnsi" w:eastAsiaTheme="majorEastAsia" w:hAnsiTheme="majorHAnsi" w:cstheme="majorBidi"/>
      <w:b/>
      <w:bCs/>
      <w:color w:val="B2AD8F" w:themeColor="accent3"/>
      <w:sz w:val="20"/>
      <w:szCs w:val="20"/>
    </w:rPr>
  </w:style>
  <w:style w:type="character" w:customStyle="1" w:styleId="Heading8Char">
    <w:name w:val="Heading 8 Char"/>
    <w:basedOn w:val="DefaultParagraphFont"/>
    <w:link w:val="Heading8"/>
    <w:uiPriority w:val="9"/>
    <w:semiHidden/>
    <w:rsid w:val="001610C8"/>
    <w:rPr>
      <w:rFonts w:asciiTheme="majorHAnsi" w:eastAsiaTheme="majorEastAsia" w:hAnsiTheme="majorHAnsi" w:cstheme="majorBidi"/>
      <w:b/>
      <w:bCs/>
      <w:i/>
      <w:iCs/>
      <w:color w:val="B2AD8F" w:themeColor="accent3"/>
      <w:sz w:val="20"/>
      <w:szCs w:val="20"/>
    </w:rPr>
  </w:style>
  <w:style w:type="character" w:customStyle="1" w:styleId="Heading9Char">
    <w:name w:val="Heading 9 Char"/>
    <w:basedOn w:val="DefaultParagraphFont"/>
    <w:link w:val="Heading9"/>
    <w:uiPriority w:val="9"/>
    <w:semiHidden/>
    <w:rsid w:val="001610C8"/>
    <w:rPr>
      <w:rFonts w:asciiTheme="majorHAnsi" w:eastAsiaTheme="majorEastAsia" w:hAnsiTheme="majorHAnsi" w:cstheme="majorBidi"/>
      <w:i/>
      <w:iCs/>
      <w:color w:val="B2AD8F" w:themeColor="accent3"/>
      <w:sz w:val="20"/>
      <w:szCs w:val="20"/>
    </w:rPr>
  </w:style>
  <w:style w:type="paragraph" w:styleId="Caption">
    <w:name w:val="caption"/>
    <w:basedOn w:val="Normal"/>
    <w:next w:val="Normal"/>
    <w:uiPriority w:val="35"/>
    <w:semiHidden/>
    <w:unhideWhenUsed/>
    <w:qFormat/>
    <w:rsid w:val="001610C8"/>
    <w:rPr>
      <w:b/>
      <w:bCs/>
      <w:sz w:val="18"/>
      <w:szCs w:val="18"/>
    </w:rPr>
  </w:style>
  <w:style w:type="paragraph" w:styleId="Title">
    <w:name w:val="Title"/>
    <w:basedOn w:val="Normal"/>
    <w:next w:val="Normal"/>
    <w:link w:val="TitleChar"/>
    <w:uiPriority w:val="10"/>
    <w:qFormat/>
    <w:rsid w:val="001610C8"/>
    <w:pPr>
      <w:pBdr>
        <w:top w:val="single" w:sz="8" w:space="10" w:color="ADAFBA" w:themeColor="accent1" w:themeTint="7F"/>
        <w:bottom w:val="single" w:sz="24" w:space="15" w:color="B2AD8F" w:themeColor="accent3"/>
      </w:pBdr>
      <w:jc w:val="center"/>
    </w:pPr>
    <w:rPr>
      <w:rFonts w:asciiTheme="majorHAnsi" w:eastAsiaTheme="majorEastAsia" w:hAnsiTheme="majorHAnsi" w:cstheme="majorBidi"/>
      <w:i/>
      <w:iCs/>
      <w:color w:val="2F3138" w:themeColor="accent1" w:themeShade="7F"/>
      <w:sz w:val="60"/>
      <w:szCs w:val="60"/>
    </w:rPr>
  </w:style>
  <w:style w:type="character" w:customStyle="1" w:styleId="TitleChar">
    <w:name w:val="Title Char"/>
    <w:basedOn w:val="DefaultParagraphFont"/>
    <w:link w:val="Title"/>
    <w:uiPriority w:val="10"/>
    <w:rsid w:val="001610C8"/>
    <w:rPr>
      <w:rFonts w:asciiTheme="majorHAnsi" w:eastAsiaTheme="majorEastAsia" w:hAnsiTheme="majorHAnsi" w:cstheme="majorBidi"/>
      <w:i/>
      <w:iCs/>
      <w:color w:val="2F3138" w:themeColor="accent1" w:themeShade="7F"/>
      <w:sz w:val="60"/>
      <w:szCs w:val="60"/>
    </w:rPr>
  </w:style>
  <w:style w:type="paragraph" w:styleId="Subtitle">
    <w:name w:val="Subtitle"/>
    <w:basedOn w:val="Normal"/>
    <w:next w:val="Normal"/>
    <w:link w:val="SubtitleChar"/>
    <w:uiPriority w:val="11"/>
    <w:qFormat/>
    <w:rsid w:val="001610C8"/>
    <w:pPr>
      <w:spacing w:before="200" w:after="900"/>
      <w:jc w:val="right"/>
    </w:pPr>
    <w:rPr>
      <w:i/>
      <w:iCs/>
    </w:rPr>
  </w:style>
  <w:style w:type="character" w:customStyle="1" w:styleId="SubtitleChar">
    <w:name w:val="Subtitle Char"/>
    <w:basedOn w:val="DefaultParagraphFont"/>
    <w:link w:val="Subtitle"/>
    <w:uiPriority w:val="11"/>
    <w:rsid w:val="001610C8"/>
    <w:rPr>
      <w:i/>
      <w:iCs/>
      <w:sz w:val="24"/>
      <w:szCs w:val="24"/>
    </w:rPr>
  </w:style>
  <w:style w:type="character" w:styleId="Strong">
    <w:name w:val="Strong"/>
    <w:basedOn w:val="DefaultParagraphFont"/>
    <w:uiPriority w:val="22"/>
    <w:qFormat/>
    <w:rsid w:val="001610C8"/>
    <w:rPr>
      <w:b/>
      <w:bCs/>
      <w:spacing w:val="0"/>
    </w:rPr>
  </w:style>
  <w:style w:type="character" w:styleId="Emphasis">
    <w:name w:val="Emphasis"/>
    <w:uiPriority w:val="20"/>
    <w:qFormat/>
    <w:rsid w:val="001610C8"/>
    <w:rPr>
      <w:b/>
      <w:bCs/>
      <w:i/>
      <w:iCs/>
      <w:color w:val="5A5A5A" w:themeColor="text1" w:themeTint="A5"/>
    </w:rPr>
  </w:style>
  <w:style w:type="paragraph" w:styleId="NoSpacing">
    <w:name w:val="No Spacing"/>
    <w:basedOn w:val="Normal"/>
    <w:link w:val="NoSpacingChar"/>
    <w:uiPriority w:val="1"/>
    <w:qFormat/>
    <w:rsid w:val="001610C8"/>
  </w:style>
  <w:style w:type="character" w:customStyle="1" w:styleId="NoSpacingChar">
    <w:name w:val="No Spacing Char"/>
    <w:basedOn w:val="DefaultParagraphFont"/>
    <w:link w:val="NoSpacing"/>
    <w:uiPriority w:val="1"/>
    <w:rsid w:val="001610C8"/>
  </w:style>
  <w:style w:type="paragraph" w:styleId="ListParagraph">
    <w:name w:val="List Paragraph"/>
    <w:basedOn w:val="Normal"/>
    <w:uiPriority w:val="34"/>
    <w:qFormat/>
    <w:rsid w:val="001610C8"/>
    <w:pPr>
      <w:ind w:left="720"/>
      <w:contextualSpacing/>
    </w:pPr>
  </w:style>
  <w:style w:type="paragraph" w:styleId="Quote">
    <w:name w:val="Quote"/>
    <w:basedOn w:val="Normal"/>
    <w:next w:val="Normal"/>
    <w:link w:val="QuoteChar"/>
    <w:uiPriority w:val="29"/>
    <w:qFormat/>
    <w:rsid w:val="001610C8"/>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1610C8"/>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1610C8"/>
    <w:pPr>
      <w:pBdr>
        <w:top w:val="single" w:sz="12" w:space="10" w:color="BDBFC8" w:themeColor="accent1" w:themeTint="66"/>
        <w:left w:val="single" w:sz="36" w:space="4" w:color="606372" w:themeColor="accent1"/>
        <w:bottom w:val="single" w:sz="24" w:space="10" w:color="B2AD8F" w:themeColor="accent3"/>
        <w:right w:val="single" w:sz="36" w:space="4" w:color="606372" w:themeColor="accent1"/>
      </w:pBdr>
      <w:shd w:val="clear" w:color="auto" w:fill="606372" w:themeFill="accent1"/>
      <w:spacing w:before="320" w:after="320" w:line="300" w:lineRule="auto"/>
      <w:ind w:left="1440" w:right="1440"/>
    </w:pPr>
    <w:rPr>
      <w:rFonts w:asciiTheme="majorHAnsi" w:eastAsiaTheme="majorEastAsia" w:hAnsiTheme="majorHAnsi" w:cstheme="majorBidi"/>
      <w:i/>
      <w:iCs/>
      <w:color w:val="FFFFFF" w:themeColor="background1"/>
    </w:rPr>
  </w:style>
  <w:style w:type="character" w:customStyle="1" w:styleId="IntenseQuoteChar">
    <w:name w:val="Intense Quote Char"/>
    <w:basedOn w:val="DefaultParagraphFont"/>
    <w:link w:val="IntenseQuote"/>
    <w:uiPriority w:val="30"/>
    <w:rsid w:val="001610C8"/>
    <w:rPr>
      <w:rFonts w:asciiTheme="majorHAnsi" w:eastAsiaTheme="majorEastAsia" w:hAnsiTheme="majorHAnsi" w:cstheme="majorBidi"/>
      <w:i/>
      <w:iCs/>
      <w:color w:val="FFFFFF" w:themeColor="background1"/>
      <w:sz w:val="24"/>
      <w:szCs w:val="24"/>
      <w:shd w:val="clear" w:color="auto" w:fill="606372" w:themeFill="accent1"/>
    </w:rPr>
  </w:style>
  <w:style w:type="character" w:styleId="SubtleEmphasis">
    <w:name w:val="Subtle Emphasis"/>
    <w:uiPriority w:val="19"/>
    <w:qFormat/>
    <w:rsid w:val="001610C8"/>
    <w:rPr>
      <w:i/>
      <w:iCs/>
      <w:color w:val="5A5A5A" w:themeColor="text1" w:themeTint="A5"/>
    </w:rPr>
  </w:style>
  <w:style w:type="character" w:styleId="IntenseEmphasis">
    <w:name w:val="Intense Emphasis"/>
    <w:uiPriority w:val="21"/>
    <w:qFormat/>
    <w:rsid w:val="001610C8"/>
    <w:rPr>
      <w:b/>
      <w:bCs/>
      <w:i/>
      <w:iCs/>
      <w:color w:val="606372" w:themeColor="accent1"/>
      <w:sz w:val="22"/>
      <w:szCs w:val="22"/>
    </w:rPr>
  </w:style>
  <w:style w:type="character" w:styleId="SubtleReference">
    <w:name w:val="Subtle Reference"/>
    <w:uiPriority w:val="31"/>
    <w:qFormat/>
    <w:rsid w:val="001610C8"/>
    <w:rPr>
      <w:color w:val="auto"/>
      <w:u w:val="single" w:color="B2AD8F" w:themeColor="accent3"/>
    </w:rPr>
  </w:style>
  <w:style w:type="character" w:styleId="IntenseReference">
    <w:name w:val="Intense Reference"/>
    <w:basedOn w:val="DefaultParagraphFont"/>
    <w:uiPriority w:val="32"/>
    <w:qFormat/>
    <w:rsid w:val="001610C8"/>
    <w:rPr>
      <w:b/>
      <w:bCs/>
      <w:color w:val="8E8762" w:themeColor="accent3" w:themeShade="BF"/>
      <w:u w:val="single" w:color="B2AD8F" w:themeColor="accent3"/>
    </w:rPr>
  </w:style>
  <w:style w:type="character" w:styleId="BookTitle">
    <w:name w:val="Book Title"/>
    <w:basedOn w:val="DefaultParagraphFont"/>
    <w:uiPriority w:val="33"/>
    <w:qFormat/>
    <w:rsid w:val="001610C8"/>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1610C8"/>
    <w:pPr>
      <w:outlineLvl w:val="9"/>
    </w:pPr>
  </w:style>
  <w:style w:type="character" w:styleId="CommentReference">
    <w:name w:val="annotation reference"/>
    <w:basedOn w:val="DefaultParagraphFont"/>
    <w:uiPriority w:val="99"/>
    <w:semiHidden/>
    <w:unhideWhenUsed/>
    <w:rsid w:val="00BD6F1E"/>
    <w:rPr>
      <w:sz w:val="16"/>
      <w:szCs w:val="16"/>
    </w:rPr>
  </w:style>
  <w:style w:type="paragraph" w:styleId="CommentText">
    <w:name w:val="annotation text"/>
    <w:basedOn w:val="Normal"/>
    <w:link w:val="CommentTextChar"/>
    <w:uiPriority w:val="99"/>
    <w:semiHidden/>
    <w:unhideWhenUsed/>
    <w:rsid w:val="00BD6F1E"/>
    <w:pPr>
      <w:spacing w:line="240" w:lineRule="auto"/>
    </w:pPr>
    <w:rPr>
      <w:sz w:val="20"/>
      <w:szCs w:val="20"/>
    </w:rPr>
  </w:style>
  <w:style w:type="character" w:customStyle="1" w:styleId="CommentTextChar">
    <w:name w:val="Comment Text Char"/>
    <w:basedOn w:val="DefaultParagraphFont"/>
    <w:link w:val="CommentText"/>
    <w:uiPriority w:val="99"/>
    <w:semiHidden/>
    <w:rsid w:val="00BD6F1E"/>
    <w:rPr>
      <w:rFonts w:ascii="Univers Light" w:eastAsia="Times New Roman" w:hAnsi="Univers Light" w:cs="Times New Roman"/>
      <w:sz w:val="20"/>
      <w:szCs w:val="20"/>
    </w:rPr>
  </w:style>
  <w:style w:type="paragraph" w:styleId="CommentSubject">
    <w:name w:val="annotation subject"/>
    <w:basedOn w:val="CommentText"/>
    <w:next w:val="CommentText"/>
    <w:link w:val="CommentSubjectChar"/>
    <w:uiPriority w:val="99"/>
    <w:semiHidden/>
    <w:unhideWhenUsed/>
    <w:rsid w:val="00BD6F1E"/>
    <w:rPr>
      <w:b/>
      <w:bCs/>
    </w:rPr>
  </w:style>
  <w:style w:type="character" w:customStyle="1" w:styleId="CommentSubjectChar">
    <w:name w:val="Comment Subject Char"/>
    <w:basedOn w:val="CommentTextChar"/>
    <w:link w:val="CommentSubject"/>
    <w:uiPriority w:val="99"/>
    <w:semiHidden/>
    <w:rsid w:val="00BD6F1E"/>
    <w:rPr>
      <w:rFonts w:ascii="Univers Light" w:eastAsia="Times New Roman" w:hAnsi="Univers Light" w:cs="Times New Roman"/>
      <w:b/>
      <w:bCs/>
      <w:sz w:val="20"/>
      <w:szCs w:val="20"/>
    </w:rPr>
  </w:style>
  <w:style w:type="paragraph" w:styleId="FootnoteText">
    <w:name w:val="footnote text"/>
    <w:basedOn w:val="Normal"/>
    <w:link w:val="FootnoteTextChar"/>
    <w:uiPriority w:val="99"/>
    <w:semiHidden/>
    <w:unhideWhenUsed/>
    <w:rsid w:val="00043694"/>
    <w:pPr>
      <w:spacing w:line="240" w:lineRule="auto"/>
    </w:pPr>
    <w:rPr>
      <w:sz w:val="20"/>
      <w:szCs w:val="20"/>
    </w:rPr>
  </w:style>
  <w:style w:type="character" w:customStyle="1" w:styleId="FootnoteTextChar">
    <w:name w:val="Footnote Text Char"/>
    <w:basedOn w:val="DefaultParagraphFont"/>
    <w:link w:val="FootnoteText"/>
    <w:uiPriority w:val="99"/>
    <w:semiHidden/>
    <w:rsid w:val="00043694"/>
    <w:rPr>
      <w:rFonts w:ascii="Univers Light" w:eastAsia="Times New Roman" w:hAnsi="Univers Light" w:cs="Times New Roman"/>
      <w:sz w:val="20"/>
      <w:szCs w:val="20"/>
    </w:rPr>
  </w:style>
  <w:style w:type="character" w:styleId="FootnoteReference">
    <w:name w:val="footnote reference"/>
    <w:basedOn w:val="DefaultParagraphFont"/>
    <w:uiPriority w:val="99"/>
    <w:semiHidden/>
    <w:unhideWhenUsed/>
    <w:rsid w:val="00043694"/>
    <w:rPr>
      <w:vertAlign w:val="superscript"/>
    </w:rPr>
  </w:style>
  <w:style w:type="character" w:styleId="Hyperlink">
    <w:name w:val="Hyperlink"/>
    <w:basedOn w:val="DefaultParagraphFont"/>
    <w:uiPriority w:val="99"/>
    <w:unhideWhenUsed/>
    <w:rsid w:val="00DD1253"/>
    <w:rPr>
      <w:color w:val="85C4D2" w:themeColor="hyperlink"/>
      <w:u w:val="single"/>
    </w:rPr>
  </w:style>
  <w:style w:type="character" w:styleId="UnresolvedMention">
    <w:name w:val="Unresolved Mention"/>
    <w:basedOn w:val="DefaultParagraphFont"/>
    <w:uiPriority w:val="99"/>
    <w:semiHidden/>
    <w:unhideWhenUsed/>
    <w:rsid w:val="00DD1253"/>
    <w:rPr>
      <w:color w:val="605E5C"/>
      <w:shd w:val="clear" w:color="auto" w:fill="E1DFDD"/>
    </w:rPr>
  </w:style>
  <w:style w:type="paragraph" w:styleId="Header">
    <w:name w:val="header"/>
    <w:basedOn w:val="Normal"/>
    <w:link w:val="HeaderChar"/>
    <w:uiPriority w:val="99"/>
    <w:unhideWhenUsed/>
    <w:rsid w:val="00313040"/>
    <w:pPr>
      <w:tabs>
        <w:tab w:val="center" w:pos="4680"/>
        <w:tab w:val="right" w:pos="9360"/>
      </w:tabs>
      <w:spacing w:line="240" w:lineRule="auto"/>
    </w:pPr>
  </w:style>
  <w:style w:type="character" w:customStyle="1" w:styleId="HeaderChar">
    <w:name w:val="Header Char"/>
    <w:basedOn w:val="DefaultParagraphFont"/>
    <w:link w:val="Header"/>
    <w:uiPriority w:val="99"/>
    <w:rsid w:val="00313040"/>
    <w:rPr>
      <w:rFonts w:ascii="Univers Light" w:eastAsia="Times New Roman" w:hAnsi="Univers Light" w:cs="Times New Roman"/>
      <w:szCs w:val="24"/>
    </w:rPr>
  </w:style>
  <w:style w:type="paragraph" w:styleId="Footer">
    <w:name w:val="footer"/>
    <w:basedOn w:val="Normal"/>
    <w:link w:val="FooterChar"/>
    <w:uiPriority w:val="99"/>
    <w:unhideWhenUsed/>
    <w:rsid w:val="00313040"/>
    <w:pPr>
      <w:tabs>
        <w:tab w:val="center" w:pos="4680"/>
        <w:tab w:val="right" w:pos="9360"/>
      </w:tabs>
      <w:spacing w:line="240" w:lineRule="auto"/>
    </w:pPr>
  </w:style>
  <w:style w:type="character" w:customStyle="1" w:styleId="FooterChar">
    <w:name w:val="Footer Char"/>
    <w:basedOn w:val="DefaultParagraphFont"/>
    <w:link w:val="Footer"/>
    <w:uiPriority w:val="99"/>
    <w:rsid w:val="00313040"/>
    <w:rPr>
      <w:rFonts w:ascii="Univers Light" w:eastAsia="Times New Roman" w:hAnsi="Univers Light" w:cs="Times New Roman"/>
      <w:szCs w:val="24"/>
    </w:rPr>
  </w:style>
  <w:style w:type="character" w:styleId="PageNumber">
    <w:name w:val="page number"/>
    <w:basedOn w:val="DefaultParagraphFont"/>
    <w:uiPriority w:val="99"/>
    <w:semiHidden/>
    <w:unhideWhenUsed/>
    <w:rsid w:val="00313040"/>
  </w:style>
  <w:style w:type="paragraph" w:styleId="Revision">
    <w:name w:val="Revision"/>
    <w:hidden/>
    <w:uiPriority w:val="99"/>
    <w:semiHidden/>
    <w:rsid w:val="00B756DA"/>
    <w:pPr>
      <w:ind w:firstLine="0"/>
    </w:pPr>
    <w:rPr>
      <w:rFonts w:ascii="Univers Light" w:eastAsia="Times New Roman" w:hAnsi="Univers Light" w:cs="Times New Roman"/>
      <w:szCs w:val="24"/>
    </w:rPr>
  </w:style>
  <w:style w:type="character" w:styleId="FollowedHyperlink">
    <w:name w:val="FollowedHyperlink"/>
    <w:basedOn w:val="DefaultParagraphFont"/>
    <w:uiPriority w:val="99"/>
    <w:semiHidden/>
    <w:unhideWhenUsed/>
    <w:rsid w:val="00803715"/>
    <w:rPr>
      <w:color w:val="8E8CA7"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928640">
      <w:bodyDiv w:val="1"/>
      <w:marLeft w:val="0"/>
      <w:marRight w:val="0"/>
      <w:marTop w:val="0"/>
      <w:marBottom w:val="0"/>
      <w:divBdr>
        <w:top w:val="none" w:sz="0" w:space="0" w:color="auto"/>
        <w:left w:val="none" w:sz="0" w:space="0" w:color="auto"/>
        <w:bottom w:val="none" w:sz="0" w:space="0" w:color="auto"/>
        <w:right w:val="none" w:sz="0" w:space="0" w:color="auto"/>
      </w:divBdr>
    </w:div>
    <w:div w:id="469371747">
      <w:bodyDiv w:val="1"/>
      <w:marLeft w:val="0"/>
      <w:marRight w:val="0"/>
      <w:marTop w:val="0"/>
      <w:marBottom w:val="0"/>
      <w:divBdr>
        <w:top w:val="none" w:sz="0" w:space="0" w:color="auto"/>
        <w:left w:val="none" w:sz="0" w:space="0" w:color="auto"/>
        <w:bottom w:val="none" w:sz="0" w:space="0" w:color="auto"/>
        <w:right w:val="none" w:sz="0" w:space="0" w:color="auto"/>
      </w:divBdr>
    </w:div>
    <w:div w:id="486748691">
      <w:bodyDiv w:val="1"/>
      <w:marLeft w:val="0"/>
      <w:marRight w:val="0"/>
      <w:marTop w:val="0"/>
      <w:marBottom w:val="0"/>
      <w:divBdr>
        <w:top w:val="none" w:sz="0" w:space="0" w:color="auto"/>
        <w:left w:val="none" w:sz="0" w:space="0" w:color="auto"/>
        <w:bottom w:val="none" w:sz="0" w:space="0" w:color="auto"/>
        <w:right w:val="none" w:sz="0" w:space="0" w:color="auto"/>
      </w:divBdr>
    </w:div>
    <w:div w:id="608706084">
      <w:bodyDiv w:val="1"/>
      <w:marLeft w:val="0"/>
      <w:marRight w:val="0"/>
      <w:marTop w:val="0"/>
      <w:marBottom w:val="0"/>
      <w:divBdr>
        <w:top w:val="none" w:sz="0" w:space="0" w:color="auto"/>
        <w:left w:val="none" w:sz="0" w:space="0" w:color="auto"/>
        <w:bottom w:val="none" w:sz="0" w:space="0" w:color="auto"/>
        <w:right w:val="none" w:sz="0" w:space="0" w:color="auto"/>
      </w:divBdr>
    </w:div>
    <w:div w:id="643895167">
      <w:bodyDiv w:val="1"/>
      <w:marLeft w:val="0"/>
      <w:marRight w:val="0"/>
      <w:marTop w:val="0"/>
      <w:marBottom w:val="0"/>
      <w:divBdr>
        <w:top w:val="none" w:sz="0" w:space="0" w:color="auto"/>
        <w:left w:val="none" w:sz="0" w:space="0" w:color="auto"/>
        <w:bottom w:val="none" w:sz="0" w:space="0" w:color="auto"/>
        <w:right w:val="none" w:sz="0" w:space="0" w:color="auto"/>
      </w:divBdr>
    </w:div>
    <w:div w:id="781458540">
      <w:bodyDiv w:val="1"/>
      <w:marLeft w:val="0"/>
      <w:marRight w:val="0"/>
      <w:marTop w:val="0"/>
      <w:marBottom w:val="0"/>
      <w:divBdr>
        <w:top w:val="none" w:sz="0" w:space="0" w:color="auto"/>
        <w:left w:val="none" w:sz="0" w:space="0" w:color="auto"/>
        <w:bottom w:val="none" w:sz="0" w:space="0" w:color="auto"/>
        <w:right w:val="none" w:sz="0" w:space="0" w:color="auto"/>
      </w:divBdr>
    </w:div>
    <w:div w:id="846288791">
      <w:bodyDiv w:val="1"/>
      <w:marLeft w:val="0"/>
      <w:marRight w:val="0"/>
      <w:marTop w:val="0"/>
      <w:marBottom w:val="0"/>
      <w:divBdr>
        <w:top w:val="none" w:sz="0" w:space="0" w:color="auto"/>
        <w:left w:val="none" w:sz="0" w:space="0" w:color="auto"/>
        <w:bottom w:val="none" w:sz="0" w:space="0" w:color="auto"/>
        <w:right w:val="none" w:sz="0" w:space="0" w:color="auto"/>
      </w:divBdr>
    </w:div>
    <w:div w:id="1503400010">
      <w:bodyDiv w:val="1"/>
      <w:marLeft w:val="0"/>
      <w:marRight w:val="0"/>
      <w:marTop w:val="0"/>
      <w:marBottom w:val="0"/>
      <w:divBdr>
        <w:top w:val="none" w:sz="0" w:space="0" w:color="auto"/>
        <w:left w:val="none" w:sz="0" w:space="0" w:color="auto"/>
        <w:bottom w:val="none" w:sz="0" w:space="0" w:color="auto"/>
        <w:right w:val="none" w:sz="0" w:space="0" w:color="auto"/>
      </w:divBdr>
    </w:div>
    <w:div w:id="1599017551">
      <w:bodyDiv w:val="1"/>
      <w:marLeft w:val="0"/>
      <w:marRight w:val="0"/>
      <w:marTop w:val="0"/>
      <w:marBottom w:val="0"/>
      <w:divBdr>
        <w:top w:val="none" w:sz="0" w:space="0" w:color="auto"/>
        <w:left w:val="none" w:sz="0" w:space="0" w:color="auto"/>
        <w:bottom w:val="none" w:sz="0" w:space="0" w:color="auto"/>
        <w:right w:val="none" w:sz="0" w:space="0" w:color="auto"/>
      </w:divBdr>
    </w:div>
    <w:div w:id="189099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unity@mcmaster.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lsaqqss@mcmaster.ca"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en.wikipedia.org/wiki/Southwestern_Ontario" TargetMode="External"/><Relationship Id="rId1" Type="http://schemas.openxmlformats.org/officeDocument/2006/relationships/hyperlink" Target="https://en.wikipedia.org/wiki/Golden_Horseshoe" TargetMode="External"/></Relationships>
</file>

<file path=word/theme/theme1.xml><?xml version="1.0" encoding="utf-8"?>
<a:theme xmlns:a="http://schemas.openxmlformats.org/drawingml/2006/main" name="Feathered">
  <a:themeElements>
    <a:clrScheme name="Feathered">
      <a:dk1>
        <a:sysClr val="windowText" lastClr="000000"/>
      </a:dk1>
      <a:lt1>
        <a:sysClr val="window" lastClr="FFFFFF"/>
      </a:lt1>
      <a:dk2>
        <a:srgbClr val="121316"/>
      </a:dk2>
      <a:lt2>
        <a:srgbClr val="FEFCF7"/>
      </a:lt2>
      <a:accent1>
        <a:srgbClr val="606372"/>
      </a:accent1>
      <a:accent2>
        <a:srgbClr val="79A8A4"/>
      </a:accent2>
      <a:accent3>
        <a:srgbClr val="B2AD8F"/>
      </a:accent3>
      <a:accent4>
        <a:srgbClr val="AD8082"/>
      </a:accent4>
      <a:accent5>
        <a:srgbClr val="DEC18C"/>
      </a:accent5>
      <a:accent6>
        <a:srgbClr val="92A185"/>
      </a:accent6>
      <a:hlink>
        <a:srgbClr val="85C4D2"/>
      </a:hlink>
      <a:folHlink>
        <a:srgbClr val="8E8CA7"/>
      </a:folHlink>
    </a:clrScheme>
    <a:fontScheme name="Feathered">
      <a:majorFont>
        <a:latin typeface="Century Schoolbook" panose="02040604050505020304"/>
        <a:ea typeface=""/>
        <a:cs typeface=""/>
      </a:majorFont>
      <a:minorFont>
        <a:latin typeface="Calibri" panose="020F0502020204030204"/>
        <a:ea typeface=""/>
        <a:cs typeface=""/>
      </a:minorFont>
    </a:fontScheme>
    <a:fmtScheme name="Feathered">
      <a:fillStyleLst>
        <a:solidFill>
          <a:schemeClr val="phClr"/>
        </a:solidFill>
        <a:solidFill>
          <a:schemeClr val="phClr">
            <a:tint val="67000"/>
            <a:satMod val="105000"/>
          </a:schemeClr>
        </a:solidFill>
        <a:gradFill rotWithShape="1">
          <a:gsLst>
            <a:gs pos="0">
              <a:schemeClr val="phClr">
                <a:tint val="94000"/>
                <a:satMod val="103000"/>
                <a:lumMod val="102000"/>
              </a:schemeClr>
            </a:gs>
            <a:gs pos="50000">
              <a:schemeClr val="phClr">
                <a:shade val="100000"/>
                <a:satMod val="110000"/>
                <a:lumMod val="100000"/>
              </a:schemeClr>
            </a:gs>
            <a:gs pos="100000">
              <a:schemeClr val="phClr">
                <a:shade val="70000"/>
                <a:satMod val="120000"/>
                <a:lumMod val="99000"/>
              </a:schemeClr>
            </a:gs>
          </a:gsLst>
          <a:path path="circle">
            <a:fillToRect l="100000" t="100000" r="100000" b="100000"/>
          </a:path>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tint val="50000"/>
              <a:shade val="83000"/>
            </a:schemeClr>
          </a:solidFill>
          <a:prstDash val="solid"/>
        </a:ln>
      </a:lnStyleLst>
      <a:effectStyleLst>
        <a:effectStyle>
          <a:effectLst/>
        </a:effectStyle>
        <a:effectStyle>
          <a:effectLst/>
        </a:effectStyle>
        <a:effectStyle>
          <a:effectLst>
            <a:outerShdw blurRad="57150" dist="25400" dir="5400000" algn="ctr" rotWithShape="0">
              <a:srgbClr val="000000">
                <a:alpha val="20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Feathered" id="{EEC9B30E-2747-4D42-BCBE-A02BDEEEA114}" vid="{AACE42CE-5C67-4514-8A89-3472F564E14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2AB81F8D-AB11-1A46-89F8-926897985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1205</Words>
  <Characters>6875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Clarke, Samantha</dc:creator>
  <cp:keywords/>
  <dc:description/>
  <cp:lastModifiedBy>Shahad AlSaqqar</cp:lastModifiedBy>
  <cp:revision>4</cp:revision>
  <dcterms:created xsi:type="dcterms:W3CDTF">2022-03-21T14:02:00Z</dcterms:created>
  <dcterms:modified xsi:type="dcterms:W3CDTF">2022-03-25T16:04:00Z</dcterms:modified>
</cp:coreProperties>
</file>